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26/09/2010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26/05/2026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☐ 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☐ 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☒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Cuestionario de Observación Psicopedagógica en el Contexto Escolar.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Entrevista a la familia / Anamnesis.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presenta fortalezas relevantes para su proceso educativo, especialmente en la capacidad de mantener la atención durante periodos prolongados y seguir instrucciones simples de manera autónoma cuando las tareas se encuentran estructuradas. Evidencia adecuado control de impulsos y uso funcional de herramientas tecnológicas, recursos que favorecen su desempeño en actividades guiadas y en situaciones de aprendizaje con apoyos claros. En el ámbito comunicativo, logra expresar ideas oralmente con relativa claridad, lo que facilita su participación en actividades de aula y la interacción con pares y docentes. En lectura, cuenta con habilidades básicas que le permiten acceder a textos y comprender información general. En escritura, logra producir textos con una estructura global coherente, aunque requiere apoyo para mejorar precisión, vocabulario y ortografía. En matemática, puede resolver operaciones simples cuando cuenta con apoyo, ejemplos o una estructura de trabajo definida.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 sistemático en funciones ejecutivas, principalmente en planificación, organización de tareas, gestión del tiempo y transferencia de aprendizajes a situaciones nuevas. Presenta necesidades de apoyo en comprensión lectora profunda, especialmente para identificar ideas principales y secundarias, establecer inferencias y responder preguntas que demandan mayor análisis. En expresión escrita, requiere fortalecer el uso de vocabulario, la aplicación de normas ortográficas y la organización más precisa de sus ideas, de modo que sus producciones sean más claras y completas. Su principal necesidad se observa en el área matemática, particularmente en cálculo y resolución de problemas, ya que le cuesta comprender qué se solicita, seleccionar estrategias pertinentes, establecer relaciones lógico-matemáticas y aplicar procedimientos con autonomía. Se recomienda mantener enseñanza paso a paso, uso de material concreto o visual, modelamiento de procedimientos, mayor tiempo en actividades evaluativas y retroalimentación frecuente para consolidar aprendizajes.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social y afectivo, Isabella evidencia fortalezas en la interacción con pares y adultos, mostrando conductas de respeto, colaboración y adecuada convivencia escolar. Se observa disposición para integrarse a actividades grupales, especialmente cuando las tareas se vinculan con sus intereses o se desarrollan en un ambiente de apoyo. Logra regular sus emociones en situaciones habituales y reconoce normas básicas de convivencia, lo que favorece su participación en el contexto escolar. La familia manifiesta una valoración positiva de su desempeño y responde con apoyo frente a sus dificultades, reforzando sus logros mediante expresiones afectivas y estímulos acordes a sus intereses. Se identifican como intereses relevantes la psicología y la electrónica, los cuales pueden utilizarse como motivadores para favorecer su vinculación con el aprendizaje y fortalecer su participación.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 para fortalecer la motivación académica sostenida, especialmente frente a tareas que implican mayor desafío, esfuerzo cognitivo o posibilidad de error. En estas situaciones puede necesitar acompañamiento para mantener la persistencia, finalizar actividades y confiar en sus propias capacidades. También requiere fortalecer la autoconfianza académica, ya que sus dificultades en áreas instrumentales pueden influir en su disposición frente al aprendizaje y en su participación espontánea. Se sugiere promover estrategias para pedir ayuda oportunamente, formular preguntas, reconocer avances y enfrentar la frustración de manera regulada. Es importante que tanto la escuela como la familia refuercen sus logros, valoren el esfuerzo y propicien experiencias de éxito gradual, de modo que la estudiante consolide seguridad personal y mayor autonomía en el trabajo escolar.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El trabajo colaborativo debe orientarse a asegurar que Isabella cuente con apoyos coherentes entre el aula común, el equipo PIE y la familia, especialmente en las áreas de cálculo, resolución de problemas, comprensión lectora profunda y organización de tareas. Se sugiere que el equipo de aula entregue instrucciones claras, segmentadas y acompañadas de ejemplos concretos, verificando la comprensión antes de iniciar actividades de mayor exigencia. En sala de clases, resulta pertinente utilizar material visual, organizadores gráficos, modelamiento paso a paso y apoyo concreto en matemática, favoreciendo que la estudiante identifique qué se le solicita, seleccione estrategias y revise sus procedimientos. Desde el PIE, se requiere mantener acompañamiento especializado y seguimiento de sus avances, promoviendo estrategias de planificación, uso de agenda, monitoreo de tareas y fortalecimiento de la autoconfianza académica. La coordinación entre profesionales debe permitir ajustar apoyos de manera oportuna y reforzar sus logros, evitando que las dificultades en cálculo o escritura limiten su participación en las distintas asignaturas.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hogar, Isabella requiere acompañamiento para consolidar hábitos de estudio estables, con horarios definidos, un espacio tranquilo y materiales organizados antes de iniciar sus tareas. Es recomendable supervisar sus actividades escolares sin sustituir su trabajo, ayudándola a dividir tareas extensas en pasos breves, revisar instrucciones y utilizar una agenda o lista de pendientes para favorecer la planificación. En el área matemática, se sugiere practicar operaciones y resolución de problemas de manera gradual, utilizando ejemplos cotidianos, material visual o situaciones concretas que le permitan comprender qué se solicita y explicar el procedimiento utilizado. También es importante reforzar la lectura comprensiva mediante preguntas sobre ideas principales, detalles relevantes e inferencias simples, además de acompañar la revisión de textos escritos para mejorar ortografía, vocabulario y claridad. La familia puede apoyar su autoestima académica reconociendo avances, valorando el esfuerzo y evitando centrar la conversación solo en errores o resultados. Asimismo, se recomienda resguardar asistencia regular a clases, descanso adecuado, alimentación y organización del tiempo, manteniendo comunicación con el establecimiento y el equipo PIE para favorecer continuidad entre los apoyos del hogar y la escuela.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Compromiso de la escuela: mantener apoyos pedagógicos diferenciados y seguimiento desde el equipo PIE y equipo de aula, favoreciendo la participación de Isabella en clases, el acceso a instrucciones claras, el uso de apoyos visuales y la adecuación de estrategias para fortalecer cálculo, comprensión de problemas y organización de tareas.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Compromiso de la familia: resguardar la asistencia regular a clases, acompañar la rutina de estudio en el hogar, supervisar tareas y materiales, reforzar positivamente sus avances y mantener comunicación con el establecimiento ante dificultades académicas o emocionales que puedan interferir en su proceso escolar.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Compromiso compartido: sostener una comunicación periódica entre familia, docentes y equipo PIE para revisar avances, ajustar apoyos y promover de manera conjunta la autonomía, la confianza académica y la perseverancia de Isabella frente a tareas de mayor complejidad.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2027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Dic. 2027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