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26/09/2010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Fecha de evaluación: 07/04/2026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que favorecen su participación en el proceso escolar. Mantiene la atención durante periodos prolongados cuando la tarea está estructurada y logra seguir instrucciones simples de manera autónoma. Utiliza herramientas tecnológicas de forma funcional, lo que puede apoyar su organización y acceso a actividades académicas. En lectura, cuenta con habilidades básicas que le permiten acceder a textos y comprender información general. En escritura, logra producir textos con una estructura global coherente, aunque requiere seguir fortaleciendo aspectos formales. En matemática, puede resolver operaciones simples cuando cuenta con apoyo o cuando las tareas se presentan de manera clara y secuenciada. Además, sus intereses por áreas como la psicología y la electrónica pueden ser considerados como recursos motivacionales para vincular los contenidos escolares con experiencias significativas.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específico y sistemático en el área de cálculo, especialmente en la comprensión de problemas matemáticos, selección de estrategias y aplicación autónoma de procedimientos. Presenta dificultades para identificar con precisión qué se le solicita en una consigna, establecer relaciones lógico-matemáticas y transferir aprendizajes a situaciones nuevas. También necesita fortalecer funciones ejecutivas vinculadas con la planificación, organización de tareas, gestión del tiempo y finalización de actividades de mayor complejidad. En lectura, requiere acompañamiento para profundizar la comprensión, identificar ideas principales y secundarias, y realizar inferencias. En escritura, necesita reforzar el uso de vocabulario, ortografía y organización de ideas para mejorar la claridad de sus producciones. Estos apoyos deben entregarse mediante modelamiento, uso de ejemplos concretos, organizadores visuales, práctica graduada y retroalimentación positiva, favoreciendo progresivamente mayor autonomía.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social y afectivo, Isabella se relaciona de manera positiva con sus pares y adultos, mostrando respeto por las normas de convivencia y disposición para integrarse en actividades grupales. Se observa colaboración en situaciones de trabajo compartido y una actitud adecuada para participar cuando la tarea resulta significativa o cercana a sus intereses. En contextos habituales logra regular sus emociones y mantener una convivencia escolar favorable. Cuenta con apoyo familiar en su proceso educativo, destacándose la presencia de una figura adulta que acompaña y valora su desempeño escolar. Este acompañamiento constituye un factor protector importante para fortalecer su seguridad personal, su autoestima académica y su disposición frente a nuevos desafíos.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para fortalecer su autoconfianza académica, especialmente frente a tareas que implican mayor dificultad o esfuerzo sostenido. Puede necesitar acompañamiento para mantener la motivación, perseverar ante errores y finalizar actividades cuando percibe que la exigencia supera sus recursos iniciales. También es importante favorecer estrategias para pedir ayuda de manera oportuna, expresar dudas y participar con mayor seguridad en clases y actividades académicas. Se sugiere reforzar la tolerancia a la frustración mediante metas breves, retroalimentación positiva y reconocimiento del esfuerzo, no solo del resultado. Asimismo, conviene promover espacios de participación gradual que le permitan experimentar logros, fortalecer su autonomía y sentirse más segura en su desempeño escolar.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requiere mantener un trabajo colaborativo permanente entre docentes de asignatura, profesora jefe, educadora del Programa de Integración Escolar y familia, con el propósito de asegurar una respuesta educativa coherente y ajustada a las necesidades de Isabella. En sala de clases, se sugiere entregar instrucciones claras, segmentadas y acompañadas de ejemplos concretos, especialmente en actividades que involucren resolución de problemas matemáticos, comprensión de consignas y producción escrita. En sala de recursos, es pertinente reforzar habilidades instrumentales vinculadas al cálculo, razonamiento lógico-matemático, organización de procedimientos y planificación de tareas, utilizando material visual, apoyo concreto y modelamiento paso a paso. También resulta importante coordinar criterios de evaluación y adecuaciones de acceso, como mayor tiempo, revisión guiada de instrucciones y verificación de comprensión antes de iniciar una actividad. La articulación entre profesionales debe considerar seguimiento periódico de avances, análisis de estrategias efectivas y retroalimentación a la familia para favorecer continuidad entre el trabajo escolar y el apoyo en el hogar.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hogar, Isabella requiere acompañamiento regular para consolidar hábitos de estudio y organización escolar. Se recomienda establecer una rutina diaria o semanal con horarios definidos, un espacio tranquilo, materiales disponibles y tiempos breves de trabajo con pausas planificadas. La familia puede apoyar revisando instrucciones junto a ella, ayudándola a dividir tareas extensas en pasos pequeños y verificando que comprenda qué debe realizar antes de comenzar. En matemática, es útil practicar ejercicios de cálculo y resolución de problemas mediante ejemplos cotidianos, como compras, horarios, medidas o situaciones cercanas a sus intereses, favoreciendo que explique el procedimiento utilizado. También se sugiere reforzar positivamente sus avances, destacar el esfuerzo y evitar centrar el acompañamiento solo en el error, para fortalecer su autoestima académica. Es importante resguardar asistencia regular a clases, descanso adecuado, organización de útiles y comunicación permanente con el establecimiento ante dificultades o necesidades de apoyo.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de la escuela: el establecimiento, mediante el equipo de aula y el Programa de Integración Escolar, se compromete a mantener apoyos pedagógicos sistemáticos, ajustar las estrategias de enseñanza cuando sea necesario y realizar seguimiento de los avances de Isabella en las áreas de cálculo, comprensión de problemas y organización del trabajo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de la familia: la familia se compromete a favorecer la asistencia regular a clases, acompañar las rutinas de estudio en el hogar, reforzar positivamente los avances de Isabella y mantener comunicación con el establecimiento ante dudas, dificultades o cambios relevantes que puedan influir en su proceso educativo.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compartido: escuela y familia se comprometen a trabajar de manera coordinada, compartiendo información sobre los avances, necesidades y estrategias que resulten efectivas, con el fin de fortalecer la autonomía, la confianza académica y la participación activa de Isabella en su trayectoria escolar.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2027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