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77919" w14:textId="77777777" w:rsidR="00D904FD" w:rsidRDefault="00D904FD">
      <w:pPr>
        <w:spacing w:line="240" w:lineRule="auto"/>
        <w:rPr>
          <w:rFonts w:ascii="Arial" w:eastAsia="Arial" w:hAnsi="Arial" w:cs="Arial"/>
          <w:sz w:val="28"/>
          <w:szCs w:val="28"/>
          <w:u w:val="single"/>
        </w:rPr>
      </w:pPr>
    </w:p>
    <w:tbl>
      <w:tblPr>
        <w:tblStyle w:val="ad"/>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431"/>
      </w:tblGrid>
      <w:tr w:rsidR="00D904FD" w14:paraId="4F1421E2" w14:textId="77777777">
        <w:tc>
          <w:tcPr>
            <w:tcW w:w="8828" w:type="dxa"/>
            <w:gridSpan w:val="2"/>
          </w:tcPr>
          <w:p w14:paraId="034D7F2A" w14:textId="77777777" w:rsidR="00D904FD" w:rsidRDefault="00000000">
            <w:pPr>
              <w:numPr>
                <w:ilvl w:val="0"/>
                <w:numId w:val="2"/>
              </w:numPr>
              <w:pBdr>
                <w:top w:val="nil"/>
                <w:left w:val="nil"/>
                <w:bottom w:val="nil"/>
                <w:right w:val="nil"/>
                <w:between w:val="nil"/>
              </w:pBdr>
              <w:spacing w:before="40" w:after="40" w:line="259" w:lineRule="auto"/>
              <w:rPr>
                <w:rFonts w:ascii="Arial" w:eastAsia="Arial" w:hAnsi="Arial" w:cs="Arial"/>
                <w:b/>
                <w:bCs/>
                <w:color w:val="000000"/>
                <w:sz w:val="24"/>
                <w:szCs w:val="24"/>
              </w:rPr>
            </w:pPr>
            <w:r>
              <w:rPr>
                <w:rFonts w:ascii="Arial" w:eastAsia="Arial" w:hAnsi="Arial" w:cs="Arial"/>
                <w:b/>
                <w:bCs/>
                <w:color w:val="000000"/>
                <w:sz w:val="24"/>
                <w:szCs w:val="24"/>
              </w:rPr>
              <w:t>IDENTIFICACIÓN</w:t>
            </w:r>
          </w:p>
        </w:tc>
      </w:tr>
      <w:tr w:rsidR="00D904FD" w14:paraId="43EBDCF9" w14:textId="77777777">
        <w:tc>
          <w:tcPr>
            <w:tcW w:w="3397" w:type="dxa"/>
          </w:tcPr>
          <w:p w14:paraId="5264BAB6" w14:textId="77777777" w:rsidR="00D904FD" w:rsidRDefault="00000000">
            <w:pPr>
              <w:spacing w:before="40" w:after="40"/>
              <w:ind w:left="360"/>
              <w:jc w:val="right"/>
              <w:rPr>
                <w:rFonts w:ascii="Arial" w:eastAsia="Arial" w:hAnsi="Arial" w:cs="Arial"/>
                <w:sz w:val="28"/>
                <w:szCs w:val="28"/>
                <w:u w:val="single"/>
              </w:rPr>
            </w:pPr>
            <w:r>
              <w:rPr>
                <w:rFonts w:ascii="Arial" w:eastAsia="Arial" w:hAnsi="Arial" w:cs="Arial"/>
              </w:rPr>
              <w:t>NOMBRE DE IDENTIDAD ESTUDIANTE</w:t>
            </w:r>
          </w:p>
        </w:tc>
        <w:sdt>
          <w:sdtPr>
            <w:rPr>
              <w:rFonts w:ascii="Times New Roman"/>
              <w:sz w:val="20"/>
            </w:rPr>
            <w:alias w:val="student_full_name"/>
            <w:tag w:val="student_full_name"/>
            <w:id w:val="-985462751"/>
            <w:placeholder>
              <w:docPart w:val="FA742F64B978445BBE4BEAB664D6523D"/>
            </w:placeholder>
            <w:showingPlcHdr/>
          </w:sdtPr>
          <w:sdtContent>
            <w:tc>
              <w:tcPr>
                <w:tcW w:w="5431" w:type="dxa"/>
              </w:tcPr>
              <w:p>
                <w:pPr>
                  <w:jc w:val="both"/>
                </w:pPr>
                <w:r>
                  <w:t xml:space="preserve">STEFANY CRISTINA BARRAZA PUEBLA</w:t>
                </w:r>
              </w:p>
            </w:tc>
          </w:sdtContent>
        </w:sdt>
      </w:tr>
      <w:tr w:rsidR="00D904FD" w14:paraId="6E314415" w14:textId="77777777">
        <w:tc>
          <w:tcPr>
            <w:tcW w:w="3397" w:type="dxa"/>
          </w:tcPr>
          <w:p w14:paraId="4A89286E" w14:textId="77777777" w:rsidR="00D904FD" w:rsidRDefault="00000000">
            <w:pPr>
              <w:spacing w:before="40" w:after="40"/>
              <w:ind w:left="360"/>
              <w:jc w:val="right"/>
              <w:rPr>
                <w:rFonts w:ascii="Arial" w:eastAsia="Arial" w:hAnsi="Arial" w:cs="Arial"/>
              </w:rPr>
            </w:pPr>
            <w:r>
              <w:rPr>
                <w:rFonts w:ascii="Arial" w:eastAsia="Arial" w:hAnsi="Arial" w:cs="Arial"/>
              </w:rPr>
              <w:t>NOMBRE SOCIAL DEL ESTUDIANTE</w:t>
            </w:r>
          </w:p>
        </w:tc>
        <w:sdt>
          <w:sdtPr>
            <w:rPr>
              <w:rFonts w:ascii="Times New Roman"/>
              <w:sz w:val="20"/>
            </w:rPr>
            <w:alias w:val="student_social_name"/>
            <w:tag w:val="student_social_name"/>
            <w:id w:val="642239677"/>
            <w:placeholder>
              <w:docPart w:val="C5C62EADC47F4EAC8ADDF648AC1A83E9"/>
            </w:placeholder>
            <w:showingPlcHdr/>
          </w:sdtPr>
          <w:sdtContent>
            <w:tc>
              <w:tcPr>
                <w:tcW w:w="5431" w:type="dxa"/>
              </w:tcPr>
              <w:p w14:paraId="0AE0D3FD" w14:textId="7BB5C5AF" w:rsidR="00D904FD" w:rsidRDefault="00A751A3">
                <w:pPr>
                  <w:spacing w:before="40" w:after="40"/>
                </w:pPr>
                <w:r w:rsidRPr="00A751A3">
                  <w:rPr>
                    <w:rStyle w:val="Textodelmarcadordeposicin"/>
                    <w:rFonts w:ascii="Arial" w:hAnsi="Arial" w:cs="Arial"/>
                    <w:color w:val="auto"/>
                    <w:sz w:val="20"/>
                    <w:szCs w:val="20"/>
                  </w:rPr>
                  <w:t/>
                </w:r>
              </w:p>
            </w:tc>
          </w:sdtContent>
        </w:sdt>
      </w:tr>
      <w:tr w:rsidR="00D904FD" w14:paraId="6EF8A8CC" w14:textId="77777777">
        <w:tc>
          <w:tcPr>
            <w:tcW w:w="3397" w:type="dxa"/>
          </w:tcPr>
          <w:p w14:paraId="730DDC27" w14:textId="77777777" w:rsidR="00D904FD" w:rsidRDefault="00000000">
            <w:pPr>
              <w:spacing w:before="40" w:after="40"/>
              <w:ind w:left="360"/>
              <w:jc w:val="right"/>
              <w:rPr>
                <w:rFonts w:ascii="Arial" w:eastAsia="Arial" w:hAnsi="Arial" w:cs="Arial"/>
                <w:sz w:val="28"/>
                <w:szCs w:val="28"/>
                <w:u w:val="single"/>
              </w:rPr>
            </w:pPr>
            <w:r>
              <w:rPr>
                <w:rFonts w:ascii="Arial" w:eastAsia="Arial" w:hAnsi="Arial" w:cs="Arial"/>
              </w:rPr>
              <w:t>FECHA DE NACIMIENTO</w:t>
            </w:r>
          </w:p>
        </w:tc>
        <w:sdt>
          <w:sdtPr>
            <w:rPr>
              <w:rFonts w:ascii="Times New Roman"/>
              <w:sz w:val="20"/>
            </w:rPr>
            <w:alias w:val="birth_day"/>
            <w:tag w:val="birth_day"/>
            <w:id w:val="-1382931725"/>
            <w:placeholder>
              <w:docPart w:val="5012CBD3BBF34B0890AF2303FE41BCEA"/>
            </w:placeholder>
            <w:showingPlcHdr/>
          </w:sdtPr>
          <w:sdtContent>
            <w:tc>
              <w:tcPr>
                <w:tcW w:w="5431" w:type="dxa"/>
              </w:tcPr>
              <w:p w14:paraId="75C3AE0A" w14:textId="4A9A4EF2" w:rsidR="00D904FD" w:rsidRDefault="00A751A3">
                <w:pPr>
                  <w:spacing w:before="40" w:after="40"/>
                </w:pPr>
                <w:r w:rsidRPr="00A751A3">
                  <w:rPr>
                    <w:rStyle w:val="Textodelmarcadordeposicin"/>
                    <w:rFonts w:ascii="Arial" w:hAnsi="Arial" w:cs="Arial"/>
                    <w:color w:val="auto"/>
                    <w:sz w:val="20"/>
                    <w:szCs w:val="20"/>
                  </w:rPr>
                  <w:t/>
                </w:r>
              </w:p>
            </w:tc>
          </w:sdtContent>
        </w:sdt>
      </w:tr>
      <w:tr w:rsidR="00D904FD" w14:paraId="66E4BF42" w14:textId="77777777">
        <w:tc>
          <w:tcPr>
            <w:tcW w:w="3397" w:type="dxa"/>
          </w:tcPr>
          <w:p w14:paraId="54707AFE" w14:textId="77777777" w:rsidR="00D904FD" w:rsidRDefault="00000000">
            <w:pPr>
              <w:spacing w:before="40" w:after="40"/>
              <w:ind w:left="360"/>
              <w:jc w:val="right"/>
              <w:rPr>
                <w:rFonts w:ascii="Arial" w:eastAsia="Arial" w:hAnsi="Arial" w:cs="Arial"/>
                <w:sz w:val="28"/>
                <w:szCs w:val="28"/>
                <w:u w:val="single"/>
              </w:rPr>
            </w:pPr>
            <w:r>
              <w:rPr>
                <w:rFonts w:ascii="Arial" w:eastAsia="Arial" w:hAnsi="Arial" w:cs="Arial"/>
              </w:rPr>
              <w:t>EDAD</w:t>
            </w:r>
          </w:p>
        </w:tc>
        <w:sdt>
          <w:sdtPr>
            <w:rPr>
              <w:rFonts w:ascii="Times New Roman"/>
              <w:sz w:val="20"/>
            </w:rPr>
            <w:alias w:val="student_age"/>
            <w:tag w:val="student_age"/>
            <w:id w:val="516735948"/>
            <w:placeholder>
              <w:docPart w:val="A8B6DCE2DA57494A925D807D3D01E8EB"/>
            </w:placeholder>
            <w:showingPlcHdr/>
          </w:sdtPr>
          <w:sdtContent>
            <w:tc>
              <w:tcPr>
                <w:tcW w:w="5431" w:type="dxa"/>
              </w:tcPr>
              <w:p>
                <w:pPr>
                  <w:jc w:val="both"/>
                </w:pPr>
                <w:r>
                  <w:t xml:space="preserve">17 años</w:t>
                </w:r>
              </w:p>
            </w:tc>
          </w:sdtContent>
        </w:sdt>
      </w:tr>
      <w:tr w:rsidR="00D904FD" w14:paraId="3CF5298B" w14:textId="77777777">
        <w:tc>
          <w:tcPr>
            <w:tcW w:w="3397" w:type="dxa"/>
          </w:tcPr>
          <w:p w14:paraId="708A344B" w14:textId="77777777" w:rsidR="00D904FD" w:rsidRDefault="00000000">
            <w:pPr>
              <w:spacing w:before="40" w:after="40"/>
              <w:ind w:left="360"/>
              <w:jc w:val="right"/>
              <w:rPr>
                <w:rFonts w:ascii="Arial" w:eastAsia="Arial" w:hAnsi="Arial" w:cs="Arial"/>
                <w:sz w:val="28"/>
                <w:szCs w:val="28"/>
                <w:u w:val="single"/>
              </w:rPr>
            </w:pPr>
            <w:r>
              <w:rPr>
                <w:rFonts w:ascii="Arial" w:eastAsia="Arial" w:hAnsi="Arial" w:cs="Arial"/>
              </w:rPr>
              <w:t>ESTABLECIMIENTO</w:t>
            </w:r>
          </w:p>
        </w:tc>
        <w:sdt>
          <w:sdtPr>
            <w:rPr>
              <w:rFonts w:ascii="Times New Roman"/>
              <w:sz w:val="20"/>
            </w:rPr>
            <w:alias w:val="student_school"/>
            <w:tag w:val="student_school"/>
            <w:id w:val="-2004113120"/>
            <w:placeholder>
              <w:docPart w:val="725E66E001C74467A3D97DAE6E6AD06C"/>
            </w:placeholder>
            <w:showingPlcHdr/>
          </w:sdtPr>
          <w:sdtContent>
            <w:tc>
              <w:tcPr>
                <w:tcW w:w="5431" w:type="dxa"/>
              </w:tcPr>
              <w:p>
                <w:pPr>
                  <w:jc w:val="both"/>
                </w:pPr>
                <w:r>
                  <w:t xml:space="preserve">Liceo Particular Mixto San Felipe Media</w:t>
                </w:r>
              </w:p>
            </w:tc>
          </w:sdtContent>
        </w:sdt>
      </w:tr>
      <w:tr w:rsidR="00D904FD" w14:paraId="65F79261" w14:textId="77777777">
        <w:tc>
          <w:tcPr>
            <w:tcW w:w="3397" w:type="dxa"/>
          </w:tcPr>
          <w:p w14:paraId="24479C68" w14:textId="77777777" w:rsidR="00D904FD" w:rsidRDefault="00000000">
            <w:pPr>
              <w:spacing w:before="40" w:after="40"/>
              <w:ind w:left="360"/>
              <w:jc w:val="right"/>
              <w:rPr>
                <w:rFonts w:ascii="Arial" w:eastAsia="Arial" w:hAnsi="Arial" w:cs="Arial"/>
                <w:sz w:val="28"/>
                <w:szCs w:val="28"/>
                <w:u w:val="single"/>
              </w:rPr>
            </w:pPr>
            <w:r>
              <w:rPr>
                <w:rFonts w:ascii="Arial" w:eastAsia="Arial" w:hAnsi="Arial" w:cs="Arial"/>
              </w:rPr>
              <w:t>CURSO/NIVEL</w:t>
            </w:r>
          </w:p>
        </w:tc>
        <w:sdt>
          <w:sdtPr>
            <w:rPr>
              <w:rFonts w:ascii="Times New Roman"/>
              <w:sz w:val="20"/>
            </w:rPr>
            <w:alias w:val="student_course"/>
            <w:tag w:val="student_course"/>
            <w:id w:val="626825025"/>
            <w:placeholder>
              <w:docPart w:val="5BD5B2AFD43A443EB97171C6A93E1CB4"/>
            </w:placeholder>
            <w:showingPlcHdr/>
          </w:sdtPr>
          <w:sdtContent>
            <w:tc>
              <w:tcPr>
                <w:tcW w:w="5431" w:type="dxa"/>
              </w:tcPr>
              <w:p>
                <w:pPr>
                  <w:jc w:val="both"/>
                </w:pPr>
                <w:r>
                  <w:t xml:space="preserve">3°A CIENTÍFICO HUMANISTA</w:t>
                </w:r>
              </w:p>
            </w:tc>
          </w:sdtContent>
        </w:sdt>
      </w:tr>
      <w:tr w:rsidR="00D904FD" w14:paraId="2CBCDAC2" w14:textId="77777777">
        <w:tc>
          <w:tcPr>
            <w:tcW w:w="3397" w:type="dxa"/>
          </w:tcPr>
          <w:p w14:paraId="65B77E16" w14:textId="77777777" w:rsidR="00D904FD" w:rsidRDefault="00000000">
            <w:pPr>
              <w:spacing w:before="40" w:after="40"/>
              <w:ind w:left="360"/>
              <w:jc w:val="right"/>
              <w:rPr>
                <w:rFonts w:ascii="Arial" w:eastAsia="Arial" w:hAnsi="Arial" w:cs="Arial"/>
              </w:rPr>
            </w:pPr>
            <w:r>
              <w:rPr>
                <w:rFonts w:ascii="Arial" w:eastAsia="Arial" w:hAnsi="Arial" w:cs="Arial"/>
              </w:rPr>
              <w:t>FECHA DE EVALUACIÓN</w:t>
            </w:r>
          </w:p>
        </w:tc>
        <w:sdt>
          <w:sdtPr>
            <w:rPr>
              <w:rFonts w:ascii="Times New Roman"/>
              <w:sz w:val="20"/>
            </w:rPr>
            <w:alias w:val="evaluation_date"/>
            <w:tag w:val="evaluation_date"/>
            <w:id w:val="-438290497"/>
            <w:placeholder>
              <w:docPart w:val="F74D1A71A07E4CFC908B2B525FED6AE6"/>
            </w:placeholder>
            <w:showingPlcHdr/>
          </w:sdtPr>
          <w:sdtContent>
            <w:tc>
              <w:tcPr>
                <w:tcW w:w="5431" w:type="dxa"/>
              </w:tcPr>
              <w:p>
                <w:pPr>
                  <w:jc w:val="both"/>
                </w:pPr>
                <w:r>
                  <w:t xml:space="preserve">2026-03-17</w:t>
                </w:r>
              </w:p>
            </w:tc>
          </w:sdtContent>
        </w:sdt>
      </w:tr>
      <w:tr w:rsidR="00D904FD" w14:paraId="268BF449" w14:textId="77777777">
        <w:tc>
          <w:tcPr>
            <w:tcW w:w="3397" w:type="dxa"/>
          </w:tcPr>
          <w:p w14:paraId="64211B04" w14:textId="77777777" w:rsidR="00D904FD" w:rsidRDefault="00000000">
            <w:pPr>
              <w:spacing w:before="40" w:after="40"/>
              <w:ind w:left="360"/>
              <w:jc w:val="right"/>
              <w:rPr>
                <w:rFonts w:ascii="Arial" w:eastAsia="Arial" w:hAnsi="Arial" w:cs="Arial"/>
              </w:rPr>
            </w:pPr>
            <w:r>
              <w:rPr>
                <w:rFonts w:ascii="Arial" w:eastAsia="Arial" w:hAnsi="Arial" w:cs="Arial"/>
              </w:rPr>
              <w:t>DIAGNÓSTICO</w:t>
            </w:r>
          </w:p>
        </w:tc>
        <w:sdt>
          <w:sdtPr>
            <w:rPr>
              <w:rFonts w:ascii="Times New Roman"/>
              <w:sz w:val="20"/>
            </w:rPr>
            <w:alias w:val="diagnostic"/>
            <w:tag w:val="diagnostic"/>
            <w:id w:val="-1940982106"/>
            <w:placeholder>
              <w:docPart w:val="309EF82B160C48DAB3109AD0DD9EBB32"/>
            </w:placeholder>
            <w:showingPlcHdr/>
          </w:sdtPr>
          <w:sdtContent>
            <w:tc>
              <w:tcPr>
                <w:tcW w:w="5431" w:type="dxa"/>
              </w:tcPr>
              <w:p>
                <w:pPr>
                  <w:jc w:val="both"/>
                </w:pPr>
                <w:r>
                  <w:t xml:space="preserve">Trastorno del Espectro Autista</w:t>
                </w:r>
              </w:p>
            </w:tc>
          </w:sdtContent>
        </w:sdt>
      </w:tr>
      <w:tr w:rsidR="00D904FD" w14:paraId="1CC3021D" w14:textId="77777777">
        <w:tc>
          <w:tcPr>
            <w:tcW w:w="3397" w:type="dxa"/>
          </w:tcPr>
          <w:p w14:paraId="62275242" w14:textId="77777777" w:rsidR="00D904FD" w:rsidRDefault="00000000">
            <w:pPr>
              <w:spacing w:before="40" w:after="40"/>
              <w:ind w:left="360"/>
              <w:jc w:val="right"/>
              <w:rPr>
                <w:rFonts w:ascii="Arial" w:eastAsia="Arial" w:hAnsi="Arial" w:cs="Arial"/>
              </w:rPr>
            </w:pPr>
            <w:r>
              <w:rPr>
                <w:rFonts w:ascii="Arial" w:eastAsia="Arial" w:hAnsi="Arial" w:cs="Arial"/>
              </w:rPr>
              <w:t>FECHA DE EMISIÓN DE DIAGNÓSTICO</w:t>
            </w:r>
          </w:p>
        </w:tc>
        <w:sdt>
          <w:sdtPr>
            <w:rPr>
              <w:rFonts w:ascii="Times New Roman"/>
              <w:sz w:val="20"/>
            </w:rPr>
            <w:alias w:val="issue_date"/>
            <w:tag w:val="issue_date"/>
            <w:id w:val="479503881"/>
            <w:placeholder>
              <w:docPart w:val="62918BEC282B4041BB76B180B97B9559"/>
            </w:placeholder>
            <w:showingPlcHdr/>
          </w:sdtPr>
          <w:sdtContent>
            <w:tc>
              <w:tcPr>
                <w:tcW w:w="5431" w:type="dxa"/>
              </w:tcPr>
              <w:p>
                <w:pPr>
                  <w:jc w:val="both"/>
                </w:pPr>
                <w:r>
                  <w:t xml:space="preserve">2026-04-07</w:t>
                </w:r>
              </w:p>
            </w:tc>
          </w:sdtContent>
        </w:sdt>
      </w:tr>
    </w:tbl>
    <w:p w14:paraId="0034C75D" w14:textId="77777777" w:rsidR="00D904FD" w:rsidRDefault="00D904FD">
      <w:pPr>
        <w:spacing w:after="0"/>
        <w:rPr>
          <w:rFonts w:ascii="Arial" w:eastAsia="Arial" w:hAnsi="Arial" w:cs="Arial"/>
          <w:sz w:val="28"/>
          <w:szCs w:val="28"/>
          <w:u w:val="single"/>
        </w:rPr>
      </w:pPr>
    </w:p>
    <w:tbl>
      <w:tblPr>
        <w:tblStyle w:val="ae"/>
        <w:tblW w:w="88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2835"/>
        <w:gridCol w:w="2874"/>
      </w:tblGrid>
      <w:tr w:rsidR="00D904FD" w14:paraId="01A4AE44" w14:textId="77777777">
        <w:tc>
          <w:tcPr>
            <w:tcW w:w="8828" w:type="dxa"/>
            <w:gridSpan w:val="3"/>
          </w:tcPr>
          <w:p w14:paraId="03D0F070" w14:textId="77777777" w:rsidR="00D904FD" w:rsidRDefault="00000000">
            <w:pPr>
              <w:numPr>
                <w:ilvl w:val="0"/>
                <w:numId w:val="2"/>
              </w:numPr>
              <w:pBdr>
                <w:top w:val="nil"/>
                <w:left w:val="nil"/>
                <w:bottom w:val="nil"/>
                <w:right w:val="nil"/>
                <w:between w:val="nil"/>
              </w:pBdr>
              <w:spacing w:before="60" w:after="60" w:line="259" w:lineRule="auto"/>
              <w:jc w:val="both"/>
              <w:rPr>
                <w:rFonts w:ascii="Arial" w:eastAsia="Arial" w:hAnsi="Arial" w:cs="Arial"/>
                <w:b/>
                <w:bCs/>
                <w:color w:val="000000"/>
                <w:sz w:val="24"/>
                <w:szCs w:val="24"/>
              </w:rPr>
            </w:pPr>
            <w:r>
              <w:rPr>
                <w:rFonts w:ascii="Arial" w:eastAsia="Arial" w:hAnsi="Arial" w:cs="Arial"/>
                <w:b/>
                <w:bCs/>
                <w:color w:val="000000"/>
                <w:sz w:val="24"/>
                <w:szCs w:val="24"/>
              </w:rPr>
              <w:t xml:space="preserve">MOTIVO DE EVALUACIÓN </w:t>
            </w:r>
            <w:r>
              <w:rPr>
                <w:rFonts w:ascii="Arial" w:eastAsia="Arial" w:hAnsi="Arial" w:cs="Arial"/>
                <w:b/>
                <w:bCs/>
                <w:sz w:val="24"/>
                <w:szCs w:val="24"/>
              </w:rPr>
              <w:t>PSICOPEDAGÓGICA</w:t>
            </w:r>
          </w:p>
        </w:tc>
      </w:tr>
      <w:tr w:rsidR="00D904FD" w14:paraId="42E06454" w14:textId="77777777">
        <w:tc>
          <w:tcPr>
            <w:tcW w:w="3119" w:type="dxa"/>
          </w:tcPr>
          <w:p w14:paraId="25BE23AF" w14:textId="4D9CE97D" w:rsidR="00D904FD" w:rsidRDefault="00000000">
            <w:pPr>
              <w:spacing w:before="60" w:after="60"/>
              <w:rPr>
                <w:rFonts w:ascii="Arial" w:eastAsia="Arial" w:hAnsi="Arial" w:cs="Arial"/>
                <w:b/>
                <w:bCs/>
              </w:rPr>
            </w:pPr>
            <w:r>
              <w:rPr>
                <w:rFonts w:ascii="Arial" w:eastAsia="Arial" w:hAnsi="Arial" w:cs="Arial"/>
              </w:rPr>
              <w:t xml:space="preserve"> INGRESO:</w:t>
            </w:r>
            <w:r w:rsidR="00A751A3">
              <w:rPr>
                <w:rFonts w:ascii="Arial" w:eastAsia="Arial" w:hAnsi="Arial" w:cs="Arial"/>
              </w:rPr>
              <w:t xml:space="preserve"> </w:t>
            </w:r>
            <w:sdt>
              <w:sdtPr>
                <w:rPr>
                  <w:rFonts w:ascii="Times New Roman"/>
                  <w:sz w:val="20"/>
                </w:rPr>
                <w:alias w:val="admission_type_1"/>
                <w:tag w:val="admission_type_1"/>
                <w:id w:val="35164075"/>
                <w:placeholder>
                  <w:docPart w:val="275104CDE1634A62AB318AF591014E62"/>
                </w:placeholder>
                <w:showingPlcHdr/>
              </w:sdtPr>
              <w:sdtContent>
                <w:p>
                  <w:pPr>
                    <w:jc w:val="both"/>
                  </w:pPr>
                  <w:r>
                    <w:t xml:space="preserve">X</w:t>
                  </w:r>
                </w:p>
              </w:sdtContent>
            </w:sdt>
          </w:p>
        </w:tc>
        <w:tc>
          <w:tcPr>
            <w:tcW w:w="2835" w:type="dxa"/>
          </w:tcPr>
          <w:p w14:paraId="0A6BADFD" w14:textId="67D239F7" w:rsidR="00D904FD" w:rsidRDefault="00000000">
            <w:pPr>
              <w:spacing w:before="60" w:after="60"/>
              <w:rPr>
                <w:rFonts w:ascii="Arial" w:eastAsia="Arial" w:hAnsi="Arial" w:cs="Arial"/>
              </w:rPr>
            </w:pPr>
            <w:r>
              <w:rPr>
                <w:rFonts w:ascii="Arial" w:eastAsia="Arial" w:hAnsi="Arial" w:cs="Arial"/>
              </w:rPr>
              <w:t>REEVALUACIÓN:</w:t>
            </w:r>
            <w:r w:rsidR="00A751A3">
              <w:rPr>
                <w:rFonts w:ascii="Arial" w:eastAsia="Arial" w:hAnsi="Arial" w:cs="Arial"/>
              </w:rPr>
              <w:t xml:space="preserve"> </w:t>
            </w:r>
            <w:sdt>
              <w:sdtPr>
                <w:rPr>
                  <w:rFonts w:ascii="Times New Roman"/>
                  <w:sz w:val="20"/>
                </w:rPr>
                <w:alias w:val="admission_type_2"/>
                <w:tag w:val="admission_type_2"/>
                <w:id w:val="-512691034"/>
                <w:placeholder>
                  <w:docPart w:val="C80809280A7E4E819C39C689ED967EA5"/>
                </w:placeholder>
                <w:showingPlcHdr/>
              </w:sdtPr>
              <w:sdtContent>
                <w:r w:rsidR="00A751A3" w:rsidRPr="00A751A3">
                  <w:rPr>
                    <w:rStyle w:val="Textodelmarcadordeposicin"/>
                    <w:rFonts w:ascii="Arial" w:hAnsi="Arial" w:cs="Arial"/>
                    <w:color w:val="auto"/>
                    <w:sz w:val="20"/>
                    <w:szCs w:val="20"/>
                  </w:rPr>
                  <w:t/>
                </w:r>
              </w:sdtContent>
            </w:sdt>
          </w:p>
          <w:p w14:paraId="5FFE70C4" w14:textId="77777777" w:rsidR="00D904FD" w:rsidRDefault="00D904FD">
            <w:pPr>
              <w:spacing w:before="60" w:after="60"/>
              <w:rPr>
                <w:rFonts w:ascii="Arial" w:eastAsia="Arial" w:hAnsi="Arial" w:cs="Arial"/>
              </w:rPr>
            </w:pPr>
          </w:p>
        </w:tc>
        <w:tc>
          <w:tcPr>
            <w:tcW w:w="2874" w:type="dxa"/>
          </w:tcPr>
          <w:p w14:paraId="3F38EF56" w14:textId="17B4B936" w:rsidR="00D904FD" w:rsidRDefault="00000000">
            <w:pPr>
              <w:spacing w:before="60" w:after="60"/>
              <w:rPr>
                <w:rFonts w:ascii="Arial" w:eastAsia="Arial" w:hAnsi="Arial" w:cs="Arial"/>
              </w:rPr>
            </w:pPr>
            <w:r>
              <w:rPr>
                <w:rFonts w:ascii="Arial" w:eastAsia="Arial" w:hAnsi="Arial" w:cs="Arial"/>
              </w:rPr>
              <w:t>OTRO:</w:t>
            </w:r>
            <w:r w:rsidR="00A751A3">
              <w:rPr>
                <w:rFonts w:ascii="Arial" w:eastAsia="Arial" w:hAnsi="Arial" w:cs="Arial"/>
              </w:rPr>
              <w:t xml:space="preserve"> </w:t>
            </w:r>
            <w:sdt>
              <w:sdtPr>
                <w:rPr>
                  <w:rFonts w:ascii="Times New Roman"/>
                  <w:sz w:val="20"/>
                </w:rPr>
                <w:alias w:val="admission_type_3"/>
                <w:tag w:val="admission_type_3"/>
                <w:id w:val="1677611788"/>
                <w:placeholder>
                  <w:docPart w:val="829429C6951E4AC2B12401FF5EFC4000"/>
                </w:placeholder>
                <w:showingPlcHdr/>
              </w:sdtPr>
              <w:sdtContent>
                <w:r w:rsidR="00A751A3" w:rsidRPr="00A751A3">
                  <w:rPr>
                    <w:rStyle w:val="Textodelmarcadordeposicin"/>
                    <w:rFonts w:ascii="Arial" w:hAnsi="Arial" w:cs="Arial"/>
                    <w:color w:val="auto"/>
                    <w:sz w:val="20"/>
                    <w:szCs w:val="20"/>
                  </w:rPr>
                  <w:t/>
                </w:r>
              </w:sdtContent>
            </w:sdt>
          </w:p>
          <w:p w14:paraId="064291CF" w14:textId="77777777" w:rsidR="00D904FD" w:rsidRDefault="00D904FD">
            <w:pPr>
              <w:spacing w:before="60" w:after="60"/>
              <w:rPr>
                <w:rFonts w:ascii="Arial" w:eastAsia="Arial" w:hAnsi="Arial" w:cs="Arial"/>
              </w:rPr>
            </w:pPr>
          </w:p>
        </w:tc>
      </w:tr>
      <w:tr w:rsidR="00D904FD" w14:paraId="7F34A8AC" w14:textId="77777777">
        <w:tc>
          <w:tcPr>
            <w:tcW w:w="8828" w:type="dxa"/>
            <w:gridSpan w:val="3"/>
          </w:tcPr>
          <w:p w14:paraId="3575B1D9" w14:textId="77777777" w:rsidR="00D904FD" w:rsidRDefault="00000000">
            <w:pPr>
              <w:spacing w:before="60" w:after="60"/>
              <w:rPr>
                <w:rFonts w:ascii="Arial" w:eastAsia="Arial" w:hAnsi="Arial" w:cs="Arial"/>
                <w:b/>
                <w:bCs/>
              </w:rPr>
            </w:pPr>
            <w:r>
              <w:rPr>
                <w:rFonts w:ascii="Arial" w:eastAsia="Arial" w:hAnsi="Arial" w:cs="Arial"/>
                <w:b/>
                <w:bCs/>
              </w:rPr>
              <w:t>INSTRUMENTOS APLICADOS</w:t>
            </w:r>
          </w:p>
        </w:tc>
      </w:tr>
      <w:tr w:rsidR="00D904FD" w14:paraId="5A1EBEFC" w14:textId="77777777">
        <w:trPr>
          <w:trHeight w:val="855"/>
        </w:trPr>
        <w:tc>
          <w:tcPr>
            <w:tcW w:w="8828" w:type="dxa"/>
            <w:gridSpan w:val="3"/>
            <w:tcBorders>
              <w:bottom w:val="single" w:sz="4" w:space="0" w:color="000000"/>
            </w:tcBorders>
          </w:tcPr>
          <w:p w14:paraId="0DC5035D" w14:textId="032242F5" w:rsidR="00D904FD" w:rsidRDefault="00000000" w:rsidP="00A751A3">
            <w:pPr>
              <w:jc w:val="both"/>
              <w:rPr>
                <w:rFonts w:ascii="Arial" w:eastAsia="Arial" w:hAnsi="Arial" w:cs="Arial"/>
              </w:rPr>
            </w:pPr>
            <w:sdt>
              <w:sdtPr>
                <w:rPr>
                  <w:rFonts w:ascii="Times New Roman"/>
                  <w:sz w:val="20"/>
                </w:rPr>
                <w:alias w:val="instruments_applied"/>
                <w:tag w:val="instruments_applied"/>
                <w:id w:val="2002084083"/>
                <w:placeholder>
                  <w:docPart w:val="8CF5D9D63CCA41CB868AED1242A5F311"/>
                </w:placeholder>
                <w:showingPlcHdr/>
              </w:sdtPr>
              <w:sdtContent>
                <w:p>
                  <w:pPr>
                    <w:jc w:val="both"/>
                  </w:pPr>
                  <w:r>
                    <w:t xml:space="preserve">- Cuestionario de Observación para Especialistas – Educación Media (aplicado por profesionales de Fonoaudiología y Terapia Ocupacional, marzo 2026).</w:t>
                  </w:r>
                </w:p>
              </w:sdtContent>
            </w:sdt>
          </w:p>
        </w:tc>
      </w:tr>
    </w:tbl>
    <w:p w14:paraId="68919CDD" w14:textId="77777777" w:rsidR="00D904FD" w:rsidRDefault="00D904FD">
      <w:pPr>
        <w:spacing w:after="0"/>
        <w:rPr>
          <w:rFonts w:ascii="Arial" w:eastAsia="Arial" w:hAnsi="Arial" w:cs="Arial"/>
          <w:sz w:val="28"/>
          <w:szCs w:val="28"/>
          <w:u w:val="single"/>
        </w:rPr>
      </w:pPr>
    </w:p>
    <w:tbl>
      <w:tblPr>
        <w:tblStyle w:val="af"/>
        <w:tblW w:w="8828" w:type="dxa"/>
        <w:tblInd w:w="-5" w:type="dxa"/>
        <w:tblLayout w:type="fixed"/>
        <w:tblLook w:val="0400" w:firstRow="0" w:lastRow="0" w:firstColumn="0" w:lastColumn="0" w:noHBand="0" w:noVBand="1"/>
      </w:tblPr>
      <w:tblGrid>
        <w:gridCol w:w="8828"/>
      </w:tblGrid>
      <w:tr w:rsidR="00D904FD" w14:paraId="51BCF01E" w14:textId="77777777">
        <w:tc>
          <w:tcPr>
            <w:tcW w:w="8828" w:type="dxa"/>
            <w:tcBorders>
              <w:top w:val="single" w:sz="4" w:space="0" w:color="000000"/>
              <w:left w:val="single" w:sz="4" w:space="0" w:color="000000"/>
              <w:bottom w:val="single" w:sz="4" w:space="0" w:color="000000"/>
              <w:right w:val="single" w:sz="4" w:space="0" w:color="000000"/>
            </w:tcBorders>
          </w:tcPr>
          <w:p w14:paraId="353BC9E4" w14:textId="77777777" w:rsidR="00D904FD" w:rsidRDefault="00000000">
            <w:pPr>
              <w:numPr>
                <w:ilvl w:val="0"/>
                <w:numId w:val="2"/>
              </w:numPr>
              <w:pBdr>
                <w:top w:val="nil"/>
                <w:left w:val="nil"/>
                <w:bottom w:val="nil"/>
                <w:right w:val="nil"/>
                <w:between w:val="nil"/>
              </w:pBdr>
              <w:spacing w:before="240" w:after="160" w:line="259" w:lineRule="auto"/>
              <w:jc w:val="center"/>
              <w:rPr>
                <w:rFonts w:ascii="Arial" w:eastAsia="Arial" w:hAnsi="Arial" w:cs="Arial"/>
                <w:b/>
                <w:bCs/>
                <w:color w:val="000000"/>
                <w:sz w:val="24"/>
                <w:szCs w:val="24"/>
              </w:rPr>
            </w:pPr>
            <w:r>
              <w:rPr>
                <w:rFonts w:ascii="Arial" w:eastAsia="Arial" w:hAnsi="Arial" w:cs="Arial"/>
                <w:b/>
                <w:bCs/>
                <w:color w:val="000000"/>
                <w:sz w:val="24"/>
                <w:szCs w:val="24"/>
              </w:rPr>
              <w:t>ANTECEDENTES RELEVANTES SOBRE LA HISTORIA ESCOLAR</w:t>
            </w:r>
          </w:p>
        </w:tc>
      </w:tr>
      <w:tr w:rsidR="00D904FD" w14:paraId="35B62ECC" w14:textId="77777777">
        <w:trPr>
          <w:trHeight w:val="2565"/>
        </w:trPr>
        <w:tc>
          <w:tcPr>
            <w:tcW w:w="8828" w:type="dxa"/>
            <w:tcBorders>
              <w:top w:val="single" w:sz="4" w:space="0" w:color="000000"/>
              <w:left w:val="single" w:sz="4" w:space="0" w:color="000000"/>
              <w:bottom w:val="single" w:sz="4" w:space="0" w:color="000000"/>
              <w:right w:val="single" w:sz="4" w:space="0" w:color="000000"/>
            </w:tcBorders>
          </w:tcPr>
          <w:p w14:paraId="3D2E566B" w14:textId="5F51C35F" w:rsidR="00D904FD" w:rsidRDefault="00000000">
            <w:pPr>
              <w:jc w:val="both"/>
              <w:rPr>
                <w:rFonts w:ascii="Arial" w:eastAsia="Arial" w:hAnsi="Arial" w:cs="Arial"/>
              </w:rPr>
            </w:pPr>
            <w:sdt>
              <w:sdtPr>
                <w:rPr>
                  <w:rFonts w:ascii="Times New Roman"/>
                  <w:sz w:val="20"/>
                </w:rPr>
                <w:alias w:val="school_history_background"/>
                <w:tag w:val="school_history_background"/>
                <w:id w:val="-631643876"/>
                <w:placeholder>
                  <w:docPart w:val="8BC711D2B27B4A72A95665CFEE0E8786"/>
                </w:placeholder>
                <w:showingPlcHdr/>
              </w:sdtPr>
              <w:sdtContent>
                <w:p>
                  <w:pPr>
                    <w:jc w:val="both"/>
                  </w:pPr>
                  <w:r>
                    <w:t xml:space="preserve">La estudiante se encuentra cursando 3° año de enseñanza media en la modalidad científico humanista. Fue diagnosticada con Trastorno del Espectro Autista en abril de 2026, lo que motivó su incorporación al Programa de Integración Escolar (PIE) del establecimiento durante el presente año lectivo. No se dispone de antecedentes escolares previos detallados en los archivos aportados.</w:t>
                  </w:r>
                </w:p>
              </w:sdtContent>
            </w:sdt>
          </w:p>
        </w:tc>
      </w:tr>
    </w:tbl>
    <w:p w14:paraId="292E1F7A" w14:textId="77777777" w:rsidR="00D904FD" w:rsidRDefault="00D904FD">
      <w:pPr>
        <w:spacing w:after="0"/>
        <w:rPr>
          <w:rFonts w:ascii="Arial" w:eastAsia="Arial" w:hAnsi="Arial" w:cs="Arial"/>
          <w:sz w:val="28"/>
          <w:szCs w:val="28"/>
          <w:u w:val="single"/>
        </w:rPr>
      </w:pPr>
    </w:p>
    <w:tbl>
      <w:tblPr>
        <w:tblStyle w:val="af0"/>
        <w:tblW w:w="88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D904FD" w14:paraId="210C66A8" w14:textId="77777777">
        <w:tc>
          <w:tcPr>
            <w:tcW w:w="8828" w:type="dxa"/>
            <w:tcBorders>
              <w:top w:val="single" w:sz="4" w:space="0" w:color="000000"/>
            </w:tcBorders>
          </w:tcPr>
          <w:p w14:paraId="697A5D37" w14:textId="77777777" w:rsidR="00D904FD" w:rsidRDefault="00000000">
            <w:pPr>
              <w:numPr>
                <w:ilvl w:val="0"/>
                <w:numId w:val="2"/>
              </w:numPr>
              <w:pBdr>
                <w:top w:val="nil"/>
                <w:left w:val="nil"/>
                <w:bottom w:val="nil"/>
                <w:right w:val="nil"/>
                <w:between w:val="nil"/>
              </w:pBdr>
              <w:spacing w:after="160" w:line="259" w:lineRule="auto"/>
              <w:rPr>
                <w:rFonts w:ascii="Arial" w:eastAsia="Arial" w:hAnsi="Arial" w:cs="Arial"/>
                <w:b/>
                <w:bCs/>
                <w:color w:val="000000"/>
              </w:rPr>
            </w:pPr>
            <w:r>
              <w:rPr>
                <w:rFonts w:ascii="Arial" w:eastAsia="Arial" w:hAnsi="Arial" w:cs="Arial"/>
                <w:b/>
                <w:bCs/>
                <w:color w:val="000000"/>
              </w:rPr>
              <w:lastRenderedPageBreak/>
              <w:t>ANÁLISIS CUALITATIVO DE INSTRUMENTOS APLICADOS</w:t>
            </w:r>
          </w:p>
          <w:p w14:paraId="1656F547" w14:textId="77777777" w:rsidR="00D904FD" w:rsidRDefault="00000000">
            <w:pPr>
              <w:jc w:val="center"/>
              <w:rPr>
                <w:rFonts w:ascii="Arial" w:eastAsia="Arial" w:hAnsi="Arial" w:cs="Arial"/>
              </w:rPr>
            </w:pPr>
            <w:r>
              <w:rPr>
                <w:rFonts w:ascii="Arial" w:eastAsia="Arial" w:hAnsi="Arial" w:cs="Arial"/>
                <w:i/>
                <w:iCs/>
              </w:rPr>
              <w:t>(</w:t>
            </w:r>
            <w:r>
              <w:rPr>
                <w:rFonts w:ascii="Arial" w:eastAsia="Arial" w:hAnsi="Arial" w:cs="Arial"/>
                <w:i/>
                <w:iCs/>
                <w:sz w:val="20"/>
                <w:szCs w:val="20"/>
              </w:rPr>
              <w:t>incorporar análisis cuantitativo de ser necesario)</w:t>
            </w:r>
          </w:p>
        </w:tc>
      </w:tr>
      <w:tr w:rsidR="00D904FD" w14:paraId="03D9FAA2" w14:textId="77777777">
        <w:tc>
          <w:tcPr>
            <w:tcW w:w="8828" w:type="dxa"/>
          </w:tcPr>
          <w:p w14:paraId="73CB07E8" w14:textId="77777777" w:rsidR="00D904FD" w:rsidRDefault="00000000">
            <w:pPr>
              <w:spacing w:before="60"/>
              <w:jc w:val="both"/>
              <w:rPr>
                <w:rFonts w:ascii="Arial" w:eastAsia="Arial" w:hAnsi="Arial" w:cs="Arial"/>
                <w:i/>
                <w:iCs/>
                <w:sz w:val="20"/>
                <w:szCs w:val="20"/>
              </w:rPr>
            </w:pPr>
            <w:r>
              <w:rPr>
                <w:rFonts w:ascii="Arial" w:eastAsia="Arial" w:hAnsi="Arial" w:cs="Arial"/>
                <w:b/>
                <w:bCs/>
              </w:rPr>
              <w:t xml:space="preserve">a)  Habilidades Cognitivas y Comunicativas </w:t>
            </w:r>
            <w:r>
              <w:rPr>
                <w:rFonts w:ascii="Arial" w:eastAsia="Arial" w:hAnsi="Arial" w:cs="Arial"/>
                <w:i/>
                <w:iCs/>
                <w:sz w:val="20"/>
                <w:szCs w:val="20"/>
              </w:rPr>
              <w:t>(Atención y concentración, Memoria (a corto y largo plazo), Funciones ejecutivas (planificación, organización, control inhibitorio), Razonamiento lógico-matemático, Resolución de problemas y creatividad, Lenguaje oral y escrito (vocabulario, gramática, coherencia), Comprensión lectora y auditiva, Expresión oral y escrita, Uso de sistemas alternativos o aumentativos de comunicación (cuando es necesario), Relaciones lógico-matemáticas, lectura, escritura, aprendizajes matemáticos, Habilidades digitales (manejo de tecnología), Habilidades adaptativas (transferencia de aprendizajes a contextos nuevos).</w:t>
            </w:r>
          </w:p>
          <w:p w14:paraId="45149102" w14:textId="77777777" w:rsidR="002B193A" w:rsidRDefault="002B193A">
            <w:pPr>
              <w:spacing w:before="60"/>
              <w:jc w:val="both"/>
              <w:rPr>
                <w:rFonts w:ascii="Arial" w:eastAsia="Arial" w:hAnsi="Arial" w:cs="Arial"/>
                <w:i/>
                <w:iCs/>
                <w:sz w:val="20"/>
                <w:szCs w:val="20"/>
              </w:rPr>
            </w:pPr>
          </w:p>
          <w:p w14:paraId="68634D1E" w14:textId="14C40F9F" w:rsidR="00D904FD" w:rsidRDefault="00000000" w:rsidP="002B193A">
            <w:pPr>
              <w:rPr>
                <w:b/>
                <w:bCs/>
              </w:rPr>
            </w:pPr>
            <w:sdt>
              <w:sdtPr>
                <w:rPr>
                  <w:rFonts w:ascii="Times New Roman"/>
                  <w:sz w:val="20"/>
                </w:rPr>
                <w:alias w:val="cognitive_analysis"/>
                <w:tag w:val="cognitive_analysis"/>
                <w:id w:val="-843398892"/>
                <w:placeholder>
                  <w:docPart w:val="4C6AE6ADB0534CDBAB69E90BE2DE54FA"/>
                </w:placeholder>
                <w:showingPlcHdr/>
              </w:sdtPr>
              <w:sdtContent>
                <w:p>
                  <w:pPr>
                    <w:jc w:val="both"/>
                  </w:pPr>
                  <w:r>
                    <w:t xml:space="preserve">En el área cognitivo-comunicativa, Stefany muestra buen desempeño en tareas que requieren seguir instrucciones simples, retener y reproducir secuencias cortas de información y regular impulsos durante el trabajo en aula (espera de turnos, respeto de normas). Su expresión oral es funcional, ya que construye oraciones coherentes y claras para comunicar ideas, opiniones o necesidades, y reconoce números, letras y palabras trabajadas en clases. No obstante, la estudiante presenta importantes desafíos en habilidades de función ejecutiva: su capacidad para mantener la atención hasta finalizar tareas con apoyo mínimo, planificar los pasos de una actividad o aplicar aprendizajes en situaciones nuevas se encuentra en un nivel de logro intermedio y requiere mediación frecuente. Asimismo, la resolución de problemas es un área descendida: Stefany muestra dificultades para proponer alternativas frente a situaciones académicas o lúdicas y para demostrar iniciativa y flexibilidad ante tareas novedosas, lo que impacta su autonomía en el aprendizaje y la generalización de contenidos.</w:t>
                  </w:r>
                </w:p>
              </w:sdtContent>
            </w:sdt>
          </w:p>
          <w:p w14:paraId="44927807" w14:textId="77777777" w:rsidR="00D904FD" w:rsidRDefault="00D904FD">
            <w:pPr>
              <w:jc w:val="both"/>
            </w:pPr>
          </w:p>
          <w:p w14:paraId="42136F3F" w14:textId="77777777" w:rsidR="00D904FD" w:rsidRDefault="00000000">
            <w:pPr>
              <w:jc w:val="center"/>
              <w:rPr>
                <w:b/>
                <w:bCs/>
                <w:u w:val="single"/>
              </w:rPr>
            </w:pPr>
            <w:r>
              <w:rPr>
                <w:b/>
                <w:bCs/>
                <w:u w:val="single"/>
              </w:rPr>
              <w:t>Análisis Cuantitativo</w:t>
            </w:r>
          </w:p>
          <w:p w14:paraId="376CA234" w14:textId="77777777" w:rsidR="00B40403" w:rsidRDefault="00B40403" w:rsidP="00B40403">
            <w:pPr>
              <w:jc w:val="both"/>
              <w:rPr>
                <w:b/>
                <w:bCs/>
                <w:u w:val="single"/>
              </w:rPr>
            </w:pPr>
          </w:p>
          <w:p w14:paraId="7E9FA165" w14:textId="516945BD" w:rsidR="00D904FD" w:rsidRDefault="00B40403" w:rsidP="00B40403">
            <w:pPr>
              <w:jc w:val="center"/>
              <w:rPr>
                <w:b/>
                <w:bCs/>
                <w:u w:val="single"/>
              </w:rPr>
            </w:pPr>
            <w:sdt>
              <w:sdtPr>
                <w:rPr>
                  <w:rFonts w:ascii="Times New Roman"/>
                  <w:sz w:val="20"/>
                </w:rPr>
                <w:alias w:val="ac"/>
                <w:tag w:val="ac"/>
                <w:id w:val="106016310"/>
                <w:placeholder>
                  <w:docPart w:val="6129A16F129244959A19448A69951DD3"/>
                </w:placeholder>
                <w:showingPlcHdr/>
              </w:sdtPr>
              <w:sdtContent>
                <w:r w:rsidRPr="00A751A3">
                  <w:rPr>
                    <w:rStyle w:val="Textodelmarcadordeposicin"/>
                    <w:rFonts w:ascii="Arial" w:hAnsi="Arial" w:cs="Arial"/>
                    <w:color w:val="auto"/>
                    <w:sz w:val="20"/>
                    <w:szCs w:val="20"/>
                  </w:rPr>
                  <w:t/>
                </w:r>
              </w:sdtContent>
            </w:sdt>
          </w:p>
          <w:p w14:paraId="4CFF93E8" w14:textId="7B8F747A" w:rsidR="00D904FD" w:rsidRDefault="00B40403" w:rsidP="00B40403">
            <w:pPr>
              <w:jc w:val="center"/>
            </w:pPr>
            <w:sdt>
              <w:sdtPr>
                <w:rPr>
                  <w:rFonts w:ascii="Times New Roman"/>
                  <w:sz w:val="20"/>
                </w:rPr>
                <w:alias w:val="acg"/>
                <w:tag w:val="acg"/>
                <w:id w:val="1876584487"/>
                <w:placeholder>
                  <w:docPart w:val="12237C8A0C6A4077BE7CC0D9901CD275"/>
                </w:placeholder>
                <w:showingPlcHdr/>
              </w:sdtPr>
              <w:sdtContent>
                <w:r w:rsidRPr="00A751A3">
                  <w:rPr>
                    <w:rStyle w:val="Textodelmarcadordeposicin"/>
                    <w:rFonts w:ascii="Arial" w:hAnsi="Arial" w:cs="Arial"/>
                    <w:color w:val="auto"/>
                    <w:sz w:val="20"/>
                    <w:szCs w:val="20"/>
                  </w:rPr>
                  <w:t/>
                </w:r>
              </w:sdtContent>
            </w:sdt>
          </w:p>
        </w:tc>
      </w:tr>
      <w:tr w:rsidR="00D904FD" w14:paraId="5CFE6A54" w14:textId="77777777">
        <w:tc>
          <w:tcPr>
            <w:tcW w:w="8828" w:type="dxa"/>
          </w:tcPr>
          <w:p w14:paraId="5C70DA0A" w14:textId="77777777" w:rsidR="00D904FD" w:rsidRDefault="00D904FD">
            <w:pPr>
              <w:rPr>
                <w:rFonts w:ascii="Arial" w:eastAsia="Arial" w:hAnsi="Arial" w:cs="Arial"/>
              </w:rPr>
            </w:pPr>
          </w:p>
          <w:p w14:paraId="70698C85" w14:textId="77777777" w:rsidR="00D904FD" w:rsidRDefault="00000000">
            <w:pPr>
              <w:spacing w:before="60"/>
              <w:jc w:val="both"/>
              <w:rPr>
                <w:rFonts w:ascii="Arial" w:eastAsia="Arial" w:hAnsi="Arial" w:cs="Arial"/>
                <w:i/>
                <w:iCs/>
                <w:sz w:val="20"/>
                <w:szCs w:val="20"/>
              </w:rPr>
            </w:pPr>
            <w:r>
              <w:rPr>
                <w:rFonts w:ascii="Arial" w:eastAsia="Arial" w:hAnsi="Arial" w:cs="Arial"/>
                <w:b/>
                <w:bCs/>
              </w:rPr>
              <w:t xml:space="preserve">b) Habilidades Personales, Socioemocionales y de Aproximación al Aprendizaje </w:t>
            </w:r>
            <w:r>
              <w:rPr>
                <w:rFonts w:ascii="Arial" w:eastAsia="Arial" w:hAnsi="Arial" w:cs="Arial"/>
                <w:i/>
                <w:iCs/>
                <w:sz w:val="20"/>
                <w:szCs w:val="20"/>
              </w:rPr>
              <w:t>(autoestima y autoconfianza, motivación intrínseca, talentos e intereses personales, manejo de emociones y autorregulación emocional, tolerancia a la frustración, trabajo en equipo y cooperación, empatía y respeto por la diversidad, resolución de conflictos, habilidades para pedir ayuda y ofrecer apoyo, curiosidad e interés, persistencia y esfuerzo, estrategias para aprender —organización, uso de recursos, autocontrol— y flexibilidad cognitiva para adaptarse a cambios y nuevos desafíos).</w:t>
            </w:r>
          </w:p>
          <w:p w14:paraId="6660C5E8" w14:textId="77777777" w:rsidR="002B193A" w:rsidRDefault="002B193A">
            <w:pPr>
              <w:spacing w:before="60"/>
              <w:jc w:val="both"/>
              <w:rPr>
                <w:rFonts w:ascii="Arial" w:eastAsia="Arial" w:hAnsi="Arial" w:cs="Arial"/>
                <w:i/>
                <w:iCs/>
                <w:sz w:val="20"/>
                <w:szCs w:val="20"/>
              </w:rPr>
            </w:pPr>
          </w:p>
          <w:p w14:paraId="0473793A" w14:textId="00EB6D28" w:rsidR="00D904FD" w:rsidRDefault="00000000" w:rsidP="002B193A">
            <w:pPr>
              <w:rPr>
                <w:rFonts w:ascii="Arial" w:eastAsia="Arial" w:hAnsi="Arial" w:cs="Arial"/>
                <w:sz w:val="20"/>
                <w:szCs w:val="20"/>
              </w:rPr>
            </w:pPr>
            <w:sdt>
              <w:sdtPr>
                <w:rPr>
                  <w:rFonts w:ascii="Times New Roman"/>
                  <w:sz w:val="20"/>
                </w:rPr>
                <w:alias w:val="personal_analysis"/>
                <w:tag w:val="personal_analysis"/>
                <w:id w:val="822170308"/>
                <w:placeholder>
                  <w:docPart w:val="5EA53114010E4B08BD1019AFFE008E22"/>
                </w:placeholder>
                <w:showingPlcHdr/>
              </w:sdtPr>
              <w:sdtContent>
                <w:p>
                  <w:pPr>
                    <w:jc w:val="both"/>
                  </w:pPr>
                  <w:r>
                    <w:t xml:space="preserve">En el ámbito socioemocional y de aproximación al aprendizaje, Stefany evidencia una baja confianza para participar activamente en el aula y expresar sus ideas frente a otros, lo que se relaciona con una necesidad de apoyo para enfrentar tareas nuevas y para involucrarse con entusiasmo en actividades alineadas con sus intereses. Aunque logra identificar algunos de sus intereses personales y utilizar sus fortalezas en experiencias que le resultan significativas, su implicación es aún intermitente y depende en gran medida de la mediación adulta. La colaboración con pares y la búsqueda de soluciones dialogadas también requieren apoyo, al igual que la capacidad para solicitar ayuda de manera oportuna. En cuanto a la regulación emocional, si bien emplea estrategias aprendidas en algunas situaciones, aún necesita consolidar herramientas para manejar la frustración y mantener la disposición a continuar cuando enfrenta errores o dificultades, aspectos compatibles con las características de inflexibilidad y ansiedad frecuentes en su condición.</w:t>
                  </w:r>
                </w:p>
              </w:sdtContent>
            </w:sdt>
          </w:p>
        </w:tc>
      </w:tr>
      <w:tr w:rsidR="00D904FD" w14:paraId="6C8453AF" w14:textId="77777777">
        <w:tc>
          <w:tcPr>
            <w:tcW w:w="8828" w:type="dxa"/>
          </w:tcPr>
          <w:p w14:paraId="27420490" w14:textId="77777777" w:rsidR="00D904FD" w:rsidRDefault="00D904FD">
            <w:pPr>
              <w:spacing w:before="60"/>
              <w:rPr>
                <w:rFonts w:ascii="Arial" w:eastAsia="Arial" w:hAnsi="Arial" w:cs="Arial"/>
                <w:b/>
                <w:bCs/>
              </w:rPr>
            </w:pPr>
          </w:p>
          <w:p w14:paraId="2AB5DF4E" w14:textId="651D96C1" w:rsidR="00D904FD" w:rsidRDefault="00A751A3">
            <w:pPr>
              <w:spacing w:before="60"/>
              <w:jc w:val="both"/>
              <w:rPr>
                <w:rFonts w:ascii="Arial" w:eastAsia="Arial" w:hAnsi="Arial" w:cs="Arial"/>
                <w:i/>
                <w:iCs/>
                <w:sz w:val="20"/>
                <w:szCs w:val="20"/>
              </w:rPr>
            </w:pPr>
            <w:r>
              <w:rPr>
                <w:rFonts w:ascii="Arial" w:eastAsia="Arial" w:hAnsi="Arial" w:cs="Arial"/>
                <w:b/>
                <w:bCs/>
              </w:rPr>
              <w:t>c) Habilidades motoras, de autonomía y sensoriales</w:t>
            </w:r>
            <w:r>
              <w:rPr>
                <w:rFonts w:ascii="Arial" w:eastAsia="Arial" w:hAnsi="Arial" w:cs="Arial"/>
                <w:i/>
                <w:iCs/>
              </w:rPr>
              <w:t xml:space="preserve"> </w:t>
            </w:r>
            <w:r>
              <w:rPr>
                <w:rFonts w:ascii="Arial" w:eastAsia="Arial" w:hAnsi="Arial" w:cs="Arial"/>
                <w:i/>
                <w:iCs/>
                <w:sz w:val="20"/>
                <w:szCs w:val="20"/>
              </w:rPr>
              <w:t>(motricidad gruesa (equilibrio, desplazamiento, coordinación general), motricidad fina (destreza manual, escritura, manipulación de objetos), autonomía funcional / cuidado de sí mismo (higiene personal, alimentación, vestuario, manejo del tiempo y rutinas, seguridad personal y autocuidado) y capacidades sensoperceptivas (visión, audición, tacto, gusto y olfato, integración sensorial, uso de ayudas técnicas como audífonos, lentes o bastón).</w:t>
            </w:r>
          </w:p>
          <w:p w14:paraId="5F2B9CAB" w14:textId="77777777" w:rsidR="002B193A" w:rsidRDefault="002B193A">
            <w:pPr>
              <w:spacing w:before="60"/>
              <w:jc w:val="both"/>
              <w:rPr>
                <w:rFonts w:ascii="Arial" w:eastAsia="Arial" w:hAnsi="Arial" w:cs="Arial"/>
                <w:sz w:val="20"/>
                <w:szCs w:val="20"/>
              </w:rPr>
            </w:pPr>
          </w:p>
          <w:p w14:paraId="582708AA" w14:textId="474919E5" w:rsidR="00D904FD" w:rsidRDefault="00000000" w:rsidP="002B193A">
            <w:pPr>
              <w:rPr>
                <w:rFonts w:ascii="Arial" w:eastAsia="Arial" w:hAnsi="Arial" w:cs="Arial"/>
              </w:rPr>
            </w:pPr>
            <w:sdt>
              <w:sdtPr>
                <w:rPr>
                  <w:rFonts w:ascii="Times New Roman"/>
                  <w:sz w:val="20"/>
                </w:rPr>
                <w:alias w:val="motor_analysis"/>
                <w:tag w:val="motor_analysis"/>
                <w:id w:val="-262379634"/>
                <w:placeholder>
                  <w:docPart w:val="D2463568675742A5B13880B7E0B67AB7"/>
                </w:placeholder>
                <w:showingPlcHdr/>
              </w:sdtPr>
              <w:sdtContent>
                <w:p>
                  <w:pPr>
                    <w:jc w:val="both"/>
                  </w:pPr>
                  <w:r>
                    <w:t xml:space="preserve">El desempeño motor general de Stefany es adecuado para su nivel: realiza desplazamientos con coordinación y seguridad, participa en actividades que requieren coordinación y control corporal progresivo, y ejecuta trazos, dibujos o escritura con avances en organización del movimiento. Sus habilidades de motricidad fina están consolidadas (recortar, ensartar, armar, clasificar) y posee autonomía en acciones básicas de higiene personal dentro del contexto escolar. Respecto al procesamiento sensorial, la estudiante reconoce y responde apropiadamente a estímulos visuales y auditivos habituales e integra el uso de ayudas técnicas sin dificultad. Sin embargo, la tolerancia y adaptación a estímulos sensoriales variados del aula constituyen una necesidad de apoyo, y la regulación de su respuesta ante dichos estímulos aún se encuentra en desarrollo, lo que puede influir en su estabilidad atencional y emocional durante la jornada.</w:t>
                  </w:r>
                </w:p>
              </w:sdtContent>
            </w:sdt>
          </w:p>
        </w:tc>
      </w:tr>
    </w:tbl>
    <w:p w14:paraId="2B8B54B7" w14:textId="77777777" w:rsidR="00D904FD" w:rsidRDefault="00D904FD">
      <w:pPr>
        <w:rPr>
          <w:rFonts w:ascii="Arial" w:eastAsia="Arial" w:hAnsi="Arial" w:cs="Arial"/>
          <w:sz w:val="28"/>
          <w:szCs w:val="28"/>
          <w:u w:val="single"/>
        </w:rPr>
      </w:pPr>
    </w:p>
    <w:tbl>
      <w:tblPr>
        <w:tblStyle w:val="af1"/>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D904FD" w14:paraId="188826D8" w14:textId="77777777">
        <w:tc>
          <w:tcPr>
            <w:tcW w:w="8828" w:type="dxa"/>
          </w:tcPr>
          <w:p w14:paraId="1B3DB8CA" w14:textId="77777777" w:rsidR="00D904FD" w:rsidRDefault="00000000">
            <w:pPr>
              <w:numPr>
                <w:ilvl w:val="0"/>
                <w:numId w:val="2"/>
              </w:numPr>
              <w:pBdr>
                <w:top w:val="nil"/>
                <w:left w:val="nil"/>
                <w:bottom w:val="nil"/>
                <w:right w:val="nil"/>
                <w:between w:val="nil"/>
              </w:pBdr>
              <w:spacing w:after="160" w:line="259" w:lineRule="auto"/>
              <w:rPr>
                <w:rFonts w:ascii="Arial" w:eastAsia="Arial" w:hAnsi="Arial" w:cs="Arial"/>
                <w:b/>
                <w:bCs/>
                <w:color w:val="000000"/>
                <w:sz w:val="24"/>
                <w:szCs w:val="24"/>
              </w:rPr>
            </w:pPr>
            <w:r>
              <w:rPr>
                <w:rFonts w:ascii="Arial" w:eastAsia="Arial" w:hAnsi="Arial" w:cs="Arial"/>
                <w:b/>
                <w:bCs/>
                <w:sz w:val="24"/>
                <w:szCs w:val="24"/>
              </w:rPr>
              <w:t>SÍNTESIS</w:t>
            </w:r>
            <w:r>
              <w:rPr>
                <w:rFonts w:ascii="Arial" w:eastAsia="Arial" w:hAnsi="Arial" w:cs="Arial"/>
                <w:b/>
                <w:bCs/>
                <w:color w:val="000000"/>
                <w:sz w:val="24"/>
                <w:szCs w:val="24"/>
              </w:rPr>
              <w:t xml:space="preserve"> </w:t>
            </w:r>
          </w:p>
          <w:p w14:paraId="29E6DBBA" w14:textId="77777777" w:rsidR="00D904FD" w:rsidRDefault="00000000">
            <w:pPr>
              <w:jc w:val="both"/>
              <w:rPr>
                <w:rFonts w:ascii="Arial" w:eastAsia="Arial" w:hAnsi="Arial" w:cs="Arial"/>
                <w:b/>
                <w:bCs/>
                <w:sz w:val="24"/>
                <w:szCs w:val="24"/>
              </w:rPr>
            </w:pPr>
            <w:r>
              <w:rPr>
                <w:rFonts w:ascii="Arial" w:eastAsia="Arial" w:hAnsi="Arial" w:cs="Arial"/>
                <w:i/>
                <w:iCs/>
                <w:sz w:val="20"/>
                <w:szCs w:val="20"/>
              </w:rPr>
              <w:t>(Fortalezas: los aspectos positivos o recursos del/la estudiante — capacidades, avances, intereses, Desafíos o necesidades: dificultades, barreras o aspectos por mejorar, Progresos: cómo ha evolucionado respecto de evaluaciones previas o metas establecidas, Contexto: factores del entorno que influyen — familia, escuela, apoyos, condiciones socioemocionales, Recomendaciones / proyecciones: sugerencias para continuar el apoyo, adaptaciones, objetivos próximos, Estrategias que han funcionado: prácticas, metodologías o recursos que han sido efectivos)</w:t>
            </w:r>
          </w:p>
        </w:tc>
      </w:tr>
      <w:tr w:rsidR="00D904FD" w14:paraId="19C7C109" w14:textId="77777777">
        <w:trPr>
          <w:trHeight w:val="6412"/>
        </w:trPr>
        <w:tc>
          <w:tcPr>
            <w:tcW w:w="8828" w:type="dxa"/>
          </w:tcPr>
          <w:p w14:paraId="3A46EFC1" w14:textId="77777777" w:rsidR="00D904FD" w:rsidRDefault="00D904FD">
            <w:pPr>
              <w:rPr>
                <w:rFonts w:ascii="Arial" w:eastAsia="Arial" w:hAnsi="Arial" w:cs="Arial"/>
              </w:rPr>
            </w:pPr>
          </w:p>
          <w:p w14:paraId="4E689D4C" w14:textId="77777777" w:rsidR="00D904FD" w:rsidRDefault="00000000">
            <w:pPr>
              <w:rPr>
                <w:rFonts w:ascii="Arial" w:eastAsia="Arial" w:hAnsi="Arial" w:cs="Arial"/>
                <w:b/>
                <w:bCs/>
              </w:rPr>
            </w:pPr>
            <w:r>
              <w:rPr>
                <w:rFonts w:ascii="Arial" w:eastAsia="Arial" w:hAnsi="Arial" w:cs="Arial"/>
                <w:b/>
                <w:bCs/>
              </w:rPr>
              <w:t>a)  Habilidades Cognitivas y Comunicativas</w:t>
            </w:r>
          </w:p>
          <w:p w14:paraId="7FCA062C" w14:textId="77777777" w:rsidR="002B193A" w:rsidRDefault="002B193A">
            <w:pPr>
              <w:rPr>
                <w:rFonts w:ascii="Arial" w:eastAsia="Arial" w:hAnsi="Arial" w:cs="Arial"/>
                <w:b/>
                <w:bCs/>
              </w:rPr>
            </w:pPr>
          </w:p>
          <w:p w14:paraId="1587E779" w14:textId="6F8EB756" w:rsidR="00D904FD" w:rsidRDefault="00000000" w:rsidP="00FD2BCC">
            <w:pPr>
              <w:jc w:val="both"/>
            </w:pPr>
            <w:sdt>
              <w:sdtPr>
                <w:rPr>
                  <w:rFonts w:ascii="Times New Roman"/>
                  <w:sz w:val="20"/>
                </w:rPr>
                <w:alias w:val="cognitive_synthesis"/>
                <w:tag w:val="cognitive_synthesis"/>
                <w:id w:val="140551588"/>
                <w:showingPlcHdr/>
              </w:sdtPr>
              <w:sdtContent>
                <w:p>
                  <w:pPr>
                    <w:jc w:val="both"/>
                  </w:pPr>
                  <w:r>
                    <w:t xml:space="preserve">Stefany posee fortalezas en comprensión y cumplimiento de instrucciones simples, memoria operativa para secuencias breves y autorregulación conductual básica, lo que le permite desenvolverse con corrección en actividades estructuradas. Sin embargo, requiere apoyos sistemáticos para el desarrollo de funciones ejecutivas superiores: planificación, flexibilidad cognitiva y resolución de problemas, las cuales condicionan su capacidad para organizar el trabajo, enfrentar tareas imprevistas y aplicar lo aprendido a contextos nuevos. La comprensión de información relevante en textos y la comunicación escrita también demandan mediación, señalando un perfil que se beneficia significativamente del modelado, la anticipación de rutinas y la práctica guiada.</w:t>
                  </w:r>
                </w:p>
              </w:sdtContent>
            </w:sdt>
          </w:p>
        </w:tc>
      </w:tr>
      <w:tr w:rsidR="00D904FD" w14:paraId="72B29EE5" w14:textId="77777777">
        <w:tc>
          <w:tcPr>
            <w:tcW w:w="8828" w:type="dxa"/>
          </w:tcPr>
          <w:p w14:paraId="1F4532F7" w14:textId="77777777" w:rsidR="00D904FD" w:rsidRDefault="00D904FD">
            <w:pPr>
              <w:jc w:val="both"/>
              <w:rPr>
                <w:rFonts w:ascii="Arial" w:eastAsia="Arial" w:hAnsi="Arial" w:cs="Arial"/>
                <w:b/>
                <w:bCs/>
              </w:rPr>
            </w:pPr>
          </w:p>
          <w:p w14:paraId="3CC0E627" w14:textId="77777777" w:rsidR="00D904FD" w:rsidRDefault="00000000">
            <w:pPr>
              <w:jc w:val="both"/>
              <w:rPr>
                <w:rFonts w:ascii="Arial" w:eastAsia="Arial" w:hAnsi="Arial" w:cs="Arial"/>
                <w:b/>
                <w:bCs/>
              </w:rPr>
            </w:pPr>
            <w:r>
              <w:rPr>
                <w:rFonts w:ascii="Arial" w:eastAsia="Arial" w:hAnsi="Arial" w:cs="Arial"/>
                <w:b/>
                <w:bCs/>
              </w:rPr>
              <w:t>b) Habilidades Personales, Socioemocionales y de Aproximación al Aprendizaje</w:t>
            </w:r>
          </w:p>
          <w:p w14:paraId="64990910" w14:textId="77777777" w:rsidR="002B193A" w:rsidRDefault="002B193A">
            <w:pPr>
              <w:jc w:val="both"/>
              <w:rPr>
                <w:rFonts w:ascii="Arial" w:eastAsia="Arial" w:hAnsi="Arial" w:cs="Arial"/>
                <w:b/>
                <w:bCs/>
              </w:rPr>
            </w:pPr>
          </w:p>
          <w:p w14:paraId="43000452" w14:textId="0189E807" w:rsidR="00D904FD" w:rsidRDefault="00000000" w:rsidP="002B193A">
            <w:sdt>
              <w:sdtPr>
                <w:rPr>
                  <w:rFonts w:ascii="Times New Roman"/>
                  <w:sz w:val="20"/>
                </w:rPr>
                <w:alias w:val="personal_synthesis"/>
                <w:tag w:val="personal_synthesis"/>
                <w:id w:val="1821845042"/>
                <w:showingPlcHdr/>
              </w:sdtPr>
              <w:sdtContent>
                <w:p>
                  <w:pPr>
                    <w:jc w:val="both"/>
                  </w:pPr>
                  <w:r>
                    <w:t xml:space="preserve">El perfil socioemocional de Stefany se caracteriza por inseguridad, baja iniciativa y dificultades para interactuar colaborativamente con sus pares. Su participación en el aula es pasiva y depende de la motivación externa, y su respuesta frente a desafíos emocionales revela un repertorio limitado de estrategias de afrontamiento. Estas necesidades subrayan la importancia de un ambiente predecible, con refuerzo positivo sistemático y enseñanza explícita de habilidades sociales y de autogestión emocional, para que la estudiante pueda desarrollar gradualmente una mayor autonomía y bienestar en el contexto escolar.</w:t>
                  </w:r>
                </w:p>
              </w:sdtContent>
            </w:sdt>
          </w:p>
        </w:tc>
      </w:tr>
      <w:tr w:rsidR="00D904FD" w14:paraId="2C8CCB39" w14:textId="77777777">
        <w:trPr>
          <w:trHeight w:val="3278"/>
        </w:trPr>
        <w:tc>
          <w:tcPr>
            <w:tcW w:w="8828" w:type="dxa"/>
          </w:tcPr>
          <w:p w14:paraId="4986A09E" w14:textId="77777777" w:rsidR="00D904FD" w:rsidRDefault="00D904FD">
            <w:pPr>
              <w:rPr>
                <w:rFonts w:ascii="Arial" w:eastAsia="Arial" w:hAnsi="Arial" w:cs="Arial"/>
                <w:b/>
                <w:bCs/>
              </w:rPr>
            </w:pPr>
          </w:p>
          <w:p w14:paraId="4CCC96C1" w14:textId="77777777" w:rsidR="00D904FD" w:rsidRDefault="00000000">
            <w:pPr>
              <w:rPr>
                <w:rFonts w:ascii="Arial" w:eastAsia="Arial" w:hAnsi="Arial" w:cs="Arial"/>
                <w:b/>
                <w:bCs/>
              </w:rPr>
            </w:pPr>
            <w:r>
              <w:rPr>
                <w:rFonts w:ascii="Arial" w:eastAsia="Arial" w:hAnsi="Arial" w:cs="Arial"/>
                <w:b/>
                <w:bCs/>
              </w:rPr>
              <w:t>c) Habilidades motoras, de autonomía y sensoriales</w:t>
            </w:r>
          </w:p>
          <w:p w14:paraId="62A5C307" w14:textId="77777777" w:rsidR="002B193A" w:rsidRDefault="002B193A">
            <w:pPr>
              <w:rPr>
                <w:rFonts w:ascii="Arial" w:eastAsia="Arial" w:hAnsi="Arial" w:cs="Arial"/>
                <w:b/>
                <w:bCs/>
              </w:rPr>
            </w:pPr>
          </w:p>
          <w:p w14:paraId="32381510" w14:textId="20EC82B5" w:rsidR="00D904FD" w:rsidRDefault="00000000" w:rsidP="002B193A">
            <w:pPr>
              <w:rPr>
                <w:rFonts w:ascii="Arial" w:eastAsia="Arial" w:hAnsi="Arial" w:cs="Arial"/>
                <w:b/>
                <w:bCs/>
              </w:rPr>
            </w:pPr>
            <w:sdt>
              <w:sdtPr>
                <w:rPr>
                  <w:rFonts w:ascii="Times New Roman"/>
                  <w:sz w:val="20"/>
                </w:rPr>
                <w:alias w:val="motor_synthesis"/>
                <w:tag w:val="motor_synthesis"/>
                <w:id w:val="383302001"/>
                <w:showingPlcHdr/>
              </w:sdtPr>
              <w:sdtContent>
                <w:p>
                  <w:pPr>
                    <w:jc w:val="both"/>
                  </w:pPr>
                  <w:r>
                    <w:t xml:space="preserve">Stefany cuenta con un adecuado desarrollo motor grueso y fino, incluyendo independencia en actividades de cuidado personal y uso funcional de ayudas técnicas. Las áreas de menor logro se concentran en la integración sensorial: la hipersensibilidad o dificultad para modular estímulos del entorno escolar (ruido, luces, movimiento) requiere apoyos para favorecer su autorregulación y participación plena. El perfil motor general, por tanto, no constituye una barrera primaria para el aprendizaje, pero las necesidades de autorregulación sensorial deben ser consideradas en las adaptaciones de ambiente y en las estrategias pedagógicas.</w:t>
                  </w:r>
                </w:p>
              </w:sdtContent>
            </w:sdt>
          </w:p>
        </w:tc>
      </w:tr>
      <w:tr w:rsidR="00D904FD" w14:paraId="31CEF419" w14:textId="77777777">
        <w:trPr>
          <w:trHeight w:val="3278"/>
        </w:trPr>
        <w:tc>
          <w:tcPr>
            <w:tcW w:w="8828" w:type="dxa"/>
          </w:tcPr>
          <w:p w14:paraId="305D1D54" w14:textId="77777777" w:rsidR="00D904FD" w:rsidRDefault="00D904FD">
            <w:pPr>
              <w:rPr>
                <w:rFonts w:ascii="Arial" w:eastAsia="Arial" w:hAnsi="Arial" w:cs="Arial"/>
                <w:b/>
                <w:bCs/>
              </w:rPr>
            </w:pPr>
          </w:p>
          <w:p w14:paraId="7F3AEE43" w14:textId="77777777" w:rsidR="00D904FD" w:rsidRDefault="00000000">
            <w:pPr>
              <w:rPr>
                <w:rFonts w:ascii="Arial" w:eastAsia="Arial" w:hAnsi="Arial" w:cs="Arial"/>
                <w:b/>
                <w:bCs/>
              </w:rPr>
            </w:pPr>
            <w:r>
              <w:rPr>
                <w:rFonts w:ascii="Arial" w:eastAsia="Arial" w:hAnsi="Arial" w:cs="Arial"/>
                <w:b/>
                <w:bCs/>
              </w:rPr>
              <w:t>Conclusión</w:t>
            </w:r>
          </w:p>
          <w:p w14:paraId="52DED976" w14:textId="77777777" w:rsidR="002B193A" w:rsidRDefault="002B193A">
            <w:pPr>
              <w:rPr>
                <w:rFonts w:ascii="Arial" w:eastAsia="Arial" w:hAnsi="Arial" w:cs="Arial"/>
                <w:b/>
                <w:bCs/>
              </w:rPr>
            </w:pPr>
          </w:p>
          <w:p w14:paraId="45B0FC61" w14:textId="7954441C" w:rsidR="00D904FD" w:rsidRDefault="00000000" w:rsidP="002B193A">
            <w:pPr>
              <w:rPr>
                <w:rFonts w:ascii="Arial" w:eastAsia="Arial" w:hAnsi="Arial" w:cs="Arial"/>
              </w:rPr>
            </w:pPr>
            <w:sdt>
              <w:sdtPr>
                <w:rPr>
                  <w:rFonts w:ascii="Times New Roman"/>
                  <w:sz w:val="20"/>
                </w:rPr>
                <w:alias w:val="conclusion"/>
                <w:tag w:val="conclusion"/>
                <w:id w:val="-2146489739"/>
                <w:showingPlcHdr/>
              </w:sdtPr>
              <w:sdtContent>
                <w:p>
                  <w:pPr>
                    <w:jc w:val="both"/>
                  </w:pPr>
                  <w:r>
                    <w:t xml:space="preserve">A partir de la evaluación realizada, se observa que Stefany cursa 3° año de enseñanza media científico‑humanista y presenta un perfil compatible con Trastorno del Espectro Autista (diagnóstico NEEP Año 1, emitido en abril de 2026). Sus principales fortalezas se sitúan en la comprensión oral de instrucciones simples, la memoria inmediata, el control de impulsos en contextos normados y las habilidades motoras gruesas y finas. No obstante, exhibe necesidades significativas en planificación, flexibilidad cognitiva, resolución de problemas, iniciativa ante lo novedoso y autorregulación socioemocional, aspectos que interfieren en su desempeño autónomo y en la interacción con pares. También se identifican desafíos en la modulación de estímulos sensoriales del entorno escolar. El trabajo colaborativo entre especialistas, docentes y la familia, articulado con adecuaciones curriculares y estrategias de anticipación y andamiaje, resulta fundamental para que la estudiante acceda de manera efectiva al currículum y desarrolle progresivamente sus competencias personales y sociales.</w:t>
                  </w:r>
                </w:p>
              </w:sdtContent>
            </w:sdt>
          </w:p>
        </w:tc>
      </w:tr>
    </w:tbl>
    <w:p w14:paraId="6B773B45" w14:textId="77777777" w:rsidR="00D904FD" w:rsidRDefault="00D904FD">
      <w:pPr>
        <w:rPr>
          <w:rFonts w:ascii="Arial" w:eastAsia="Arial" w:hAnsi="Arial" w:cs="Arial"/>
          <w:sz w:val="28"/>
          <w:szCs w:val="28"/>
          <w:u w:val="single"/>
        </w:rPr>
      </w:pPr>
    </w:p>
    <w:tbl>
      <w:tblPr>
        <w:tblStyle w:val="af2"/>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D904FD" w14:paraId="54748493" w14:textId="77777777">
        <w:tc>
          <w:tcPr>
            <w:tcW w:w="8828" w:type="dxa"/>
          </w:tcPr>
          <w:p w14:paraId="5829BE40" w14:textId="77777777" w:rsidR="00D904FD" w:rsidRDefault="00000000">
            <w:pPr>
              <w:numPr>
                <w:ilvl w:val="0"/>
                <w:numId w:val="2"/>
              </w:numPr>
              <w:pBdr>
                <w:top w:val="nil"/>
                <w:left w:val="nil"/>
                <w:bottom w:val="nil"/>
                <w:right w:val="nil"/>
                <w:between w:val="nil"/>
              </w:pBdr>
              <w:spacing w:after="160" w:line="259" w:lineRule="auto"/>
              <w:rPr>
                <w:rFonts w:ascii="Arial" w:eastAsia="Arial" w:hAnsi="Arial" w:cs="Arial"/>
                <w:b/>
                <w:bCs/>
                <w:color w:val="000000"/>
                <w:sz w:val="24"/>
                <w:szCs w:val="24"/>
              </w:rPr>
            </w:pPr>
            <w:r>
              <w:rPr>
                <w:rFonts w:ascii="Arial" w:eastAsia="Arial" w:hAnsi="Arial" w:cs="Arial"/>
                <w:b/>
                <w:bCs/>
                <w:color w:val="000000"/>
                <w:sz w:val="24"/>
                <w:szCs w:val="24"/>
              </w:rPr>
              <w:t>Sugerencias</w:t>
            </w:r>
          </w:p>
        </w:tc>
      </w:tr>
      <w:tr w:rsidR="00D904FD" w14:paraId="2115A580" w14:textId="77777777">
        <w:tc>
          <w:tcPr>
            <w:tcW w:w="8828" w:type="dxa"/>
          </w:tcPr>
          <w:p w14:paraId="150EE7C0" w14:textId="77777777" w:rsidR="00D904FD" w:rsidRDefault="00D904FD">
            <w:pPr>
              <w:rPr>
                <w:rFonts w:ascii="Arial" w:eastAsia="Arial" w:hAnsi="Arial" w:cs="Arial"/>
                <w:b/>
                <w:bCs/>
              </w:rPr>
            </w:pPr>
          </w:p>
          <w:p w14:paraId="77DD7D40" w14:textId="77777777" w:rsidR="00D904FD" w:rsidRDefault="00000000">
            <w:pPr>
              <w:rPr>
                <w:rFonts w:ascii="Arial" w:eastAsia="Arial" w:hAnsi="Arial" w:cs="Arial"/>
                <w:b/>
                <w:bCs/>
              </w:rPr>
            </w:pPr>
            <w:r>
              <w:rPr>
                <w:rFonts w:ascii="Arial" w:eastAsia="Arial" w:hAnsi="Arial" w:cs="Arial"/>
                <w:b/>
                <w:bCs/>
              </w:rPr>
              <w:t>1.- Al establecimiento educacional</w:t>
            </w:r>
          </w:p>
          <w:p w14:paraId="7BBF38DF" w14:textId="77777777" w:rsidR="002B193A" w:rsidRDefault="002B193A">
            <w:pPr>
              <w:rPr>
                <w:rFonts w:ascii="Arial" w:eastAsia="Arial" w:hAnsi="Arial" w:cs="Arial"/>
                <w:b/>
                <w:bCs/>
              </w:rPr>
            </w:pPr>
          </w:p>
          <w:p w14:paraId="39C3A174" w14:textId="14F04F3D" w:rsidR="00D904FD" w:rsidRDefault="00000000" w:rsidP="00A751A3">
            <w:pPr>
              <w:jc w:val="both"/>
              <w:rPr>
                <w:rFonts w:ascii="Arial" w:eastAsia="Arial" w:hAnsi="Arial" w:cs="Arial"/>
                <w:b/>
                <w:bCs/>
              </w:rPr>
            </w:pPr>
            <w:sdt>
              <w:sdtPr>
                <w:rPr>
                  <w:rFonts w:ascii="Times New Roman"/>
                  <w:sz w:val="20"/>
                </w:rPr>
                <w:alias w:val="suggestions_to_school"/>
                <w:tag w:val="suggestions_to_school"/>
                <w:id w:val="-460342107"/>
                <w:showingPlcHdr/>
              </w:sdtPr>
              <w:sdtContent>
                <w:p>
                  <w:pPr>
                    <w:jc w:val="both"/>
                  </w:pPr>
                  <w:r>
                    <w:t xml:space="preserve">- Garantizar que Stefany cuente con el seguimiento del equipo PIE y que las adecuaciones curriculares acordadas se implementen en todas las asignaturas, con especial énfasis en la reducción de la carga escrita y el uso de organizadores gráficos.</w:t>
                  </w:r>
                </w:p>
                <w:p>
                  <w:pPr>
                    <w:jc w:val="both"/>
                  </w:pPr>
                  <w:r>
                    <w:t xml:space="preserve">- Programar reuniones de coordinación periódicas entre los especialistas (Fonoaudiología, Terapia Ocupacional y, si procede, Psicopedagogía) y el profesorado de aula, con el fin de monitorear su progreso y ajustar las estrategias.</w:t>
                  </w:r>
                </w:p>
                <w:p>
                  <w:pPr>
                    <w:jc w:val="both"/>
                  </w:pPr>
                  <w:r>
                    <w:t xml:space="preserve">- Evaluar la luminosidad, el nivel de ruido y la organización del aula para minimizar estímulos que puedan desencadenar desregulación sensorial.</w:t>
                  </w:r>
                </w:p>
              </w:sdtContent>
            </w:sdt>
          </w:p>
        </w:tc>
      </w:tr>
      <w:tr w:rsidR="00D904FD" w14:paraId="625C03A0" w14:textId="77777777">
        <w:tc>
          <w:tcPr>
            <w:tcW w:w="8828" w:type="dxa"/>
          </w:tcPr>
          <w:p w14:paraId="567AE87B" w14:textId="77777777" w:rsidR="00D904FD" w:rsidRDefault="00D904FD">
            <w:pPr>
              <w:rPr>
                <w:rFonts w:ascii="Arial" w:eastAsia="Arial" w:hAnsi="Arial" w:cs="Arial"/>
                <w:b/>
                <w:bCs/>
              </w:rPr>
            </w:pPr>
          </w:p>
          <w:p w14:paraId="44358D60" w14:textId="77777777" w:rsidR="00D904FD" w:rsidRDefault="00000000">
            <w:pPr>
              <w:rPr>
                <w:rFonts w:ascii="Arial" w:eastAsia="Arial" w:hAnsi="Arial" w:cs="Arial"/>
                <w:b/>
                <w:bCs/>
              </w:rPr>
            </w:pPr>
            <w:r>
              <w:rPr>
                <w:rFonts w:ascii="Arial" w:eastAsia="Arial" w:hAnsi="Arial" w:cs="Arial"/>
                <w:b/>
                <w:bCs/>
              </w:rPr>
              <w:t>2.- Al equipo de aula</w:t>
            </w:r>
          </w:p>
          <w:p w14:paraId="7A943AA4" w14:textId="77777777" w:rsidR="002B193A" w:rsidRDefault="002B193A">
            <w:pPr>
              <w:rPr>
                <w:rFonts w:ascii="Arial" w:eastAsia="Arial" w:hAnsi="Arial" w:cs="Arial"/>
                <w:b/>
                <w:bCs/>
              </w:rPr>
            </w:pPr>
          </w:p>
          <w:p w14:paraId="06B17ED9" w14:textId="79D13191" w:rsidR="00D904FD" w:rsidRDefault="00000000" w:rsidP="00A751A3">
            <w:pPr>
              <w:jc w:val="both"/>
              <w:rPr>
                <w:rFonts w:ascii="Arial" w:eastAsia="Arial" w:hAnsi="Arial" w:cs="Arial"/>
                <w:b/>
                <w:bCs/>
              </w:rPr>
            </w:pPr>
            <w:sdt>
              <w:sdtPr>
                <w:rPr>
                  <w:rFonts w:ascii="Times New Roman"/>
                  <w:sz w:val="20"/>
                </w:rPr>
                <w:alias w:val="suggestions_to_classroom_team"/>
                <w:tag w:val="suggestions_to_classroom_team"/>
                <w:id w:val="-1268467689"/>
                <w:showingPlcHdr/>
              </w:sdtPr>
              <w:sdtContent>
                <w:p>
                  <w:pPr>
                    <w:jc w:val="both"/>
                  </w:pPr>
                  <w:r>
                    <w:t xml:space="preserve">- Anticipar las actividades, los cambios de rutina y las instrucciones mediante apoyos visuales (agendas, pictogramas) y ofrecer tiempos adicionales de procesamiento.</w:t>
                  </w:r>
                </w:p>
                <w:p>
                  <w:pPr>
                    <w:jc w:val="both"/>
                  </w:pPr>
                  <w:r>
                    <w:t xml:space="preserve">- Fraccionar las tareas complejas en pasos concretos, modelando cada fase y verificando la comprensión antes de que la estudiante trabaje de manera independiente.</w:t>
                  </w:r>
                </w:p>
                <w:p>
                  <w:pPr>
                    <w:jc w:val="both"/>
                  </w:pPr>
                  <w:r>
                    <w:t xml:space="preserve">- Favorecer la participación de Stefany en grupos reducidos con compañeros tutores, mediando los turnos de palabra y reforzando sus aportes para fortalecer su confianza.</w:t>
                  </w:r>
                </w:p>
                <w:p>
                  <w:pPr>
                    <w:jc w:val="both"/>
                  </w:pPr>
                  <w:r>
                    <w:t xml:space="preserve">- Incorporar pausas sensoriales o un rincón de calma al que pueda acudir cuando se sienta sobrecargada, enseñándole a reconocer sus propias señales de estrés.</w:t>
                  </w:r>
                </w:p>
              </w:sdtContent>
            </w:sdt>
          </w:p>
        </w:tc>
      </w:tr>
      <w:tr w:rsidR="00D904FD" w14:paraId="05A31F02" w14:textId="77777777">
        <w:tc>
          <w:tcPr>
            <w:tcW w:w="8828" w:type="dxa"/>
          </w:tcPr>
          <w:p w14:paraId="7F04052F" w14:textId="77777777" w:rsidR="00D904FD" w:rsidRDefault="00D904FD">
            <w:pPr>
              <w:rPr>
                <w:rFonts w:ascii="Arial" w:eastAsia="Arial" w:hAnsi="Arial" w:cs="Arial"/>
                <w:b/>
                <w:bCs/>
              </w:rPr>
            </w:pPr>
          </w:p>
          <w:p w14:paraId="5847EA23" w14:textId="77777777" w:rsidR="00D904FD" w:rsidRDefault="00000000">
            <w:pPr>
              <w:rPr>
                <w:rFonts w:ascii="Arial" w:eastAsia="Arial" w:hAnsi="Arial" w:cs="Arial"/>
                <w:b/>
                <w:bCs/>
              </w:rPr>
            </w:pPr>
            <w:r>
              <w:rPr>
                <w:rFonts w:ascii="Arial" w:eastAsia="Arial" w:hAnsi="Arial" w:cs="Arial"/>
                <w:b/>
                <w:bCs/>
              </w:rPr>
              <w:t>3.- Al estudiante</w:t>
            </w:r>
          </w:p>
          <w:p w14:paraId="7D330E48" w14:textId="77777777" w:rsidR="002B193A" w:rsidRDefault="002B193A">
            <w:pPr>
              <w:rPr>
                <w:rFonts w:ascii="Arial" w:eastAsia="Arial" w:hAnsi="Arial" w:cs="Arial"/>
                <w:b/>
                <w:bCs/>
              </w:rPr>
            </w:pPr>
          </w:p>
          <w:p w14:paraId="24B317C1" w14:textId="2B08418A" w:rsidR="00D904FD" w:rsidRDefault="00000000" w:rsidP="00A751A3">
            <w:pPr>
              <w:jc w:val="both"/>
              <w:rPr>
                <w:rFonts w:ascii="Arial" w:eastAsia="Arial" w:hAnsi="Arial" w:cs="Arial"/>
                <w:b/>
                <w:bCs/>
              </w:rPr>
            </w:pPr>
            <w:sdt>
              <w:sdtPr>
                <w:rPr>
                  <w:rFonts w:ascii="Times New Roman"/>
                  <w:sz w:val="20"/>
                </w:rPr>
                <w:alias w:val="suggestions_to_student"/>
                <w:tag w:val="suggestions_to_student"/>
                <w:id w:val="1782372515"/>
                <w:showingPlcHdr/>
              </w:sdtPr>
              <w:sdtContent>
                <w:p>
                  <w:pPr>
                    <w:jc w:val="both"/>
                  </w:pPr>
                  <w:r>
                    <w:t xml:space="preserve">- Identificar, con ayuda de un adulto de confianza, al menos dos señales corporales que le indiquen que está comenzando a sentirse nerviosa o frustrada (por ejemplo, respiración acelerada o tensión en las manos) y practicar una pausa breve (respirar, contar hasta cinco).</w:t>
                  </w:r>
                </w:p>
                <w:p>
                  <w:pPr>
                    <w:jc w:val="both"/>
                  </w:pPr>
                  <w:r>
                    <w:t xml:space="preserve">- Anotar en una libreta personal los pasos que sigue para resolver una tarea nueva; después revisarlos con la profesora PIE para reconocer qué hizo bien y qué podría probar la próxima vez.</w:t>
                  </w:r>
                </w:p>
                <w:p>
                  <w:pPr>
                    <w:jc w:val="both"/>
                  </w:pPr>
                  <w:r>
                    <w:t xml:space="preserve">- Participar en una actividad de su interés al menos una vez por semana dentro del colegio (taller, grupo pequeño), coordinando con un compañero que le sirva de apoyo inicial.</w:t>
                  </w:r>
                </w:p>
              </w:sdtContent>
            </w:sdt>
          </w:p>
        </w:tc>
      </w:tr>
      <w:tr w:rsidR="00D904FD" w14:paraId="1B7F8775" w14:textId="77777777">
        <w:tc>
          <w:tcPr>
            <w:tcW w:w="8828" w:type="dxa"/>
          </w:tcPr>
          <w:p w14:paraId="5DE945AC" w14:textId="77777777" w:rsidR="00D904FD" w:rsidRDefault="00D904FD">
            <w:pPr>
              <w:rPr>
                <w:rFonts w:ascii="Arial" w:eastAsia="Arial" w:hAnsi="Arial" w:cs="Arial"/>
                <w:b/>
                <w:bCs/>
              </w:rPr>
            </w:pPr>
          </w:p>
          <w:p w14:paraId="5922CF4B" w14:textId="77777777" w:rsidR="00D904FD" w:rsidRDefault="00000000">
            <w:pPr>
              <w:rPr>
                <w:rFonts w:ascii="Arial" w:eastAsia="Arial" w:hAnsi="Arial" w:cs="Arial"/>
                <w:b/>
                <w:bCs/>
              </w:rPr>
            </w:pPr>
            <w:r>
              <w:rPr>
                <w:rFonts w:ascii="Arial" w:eastAsia="Arial" w:hAnsi="Arial" w:cs="Arial"/>
                <w:b/>
                <w:bCs/>
              </w:rPr>
              <w:t>4.- A la familia</w:t>
            </w:r>
          </w:p>
          <w:p w14:paraId="6A4F64CA" w14:textId="77777777" w:rsidR="002B193A" w:rsidRDefault="002B193A">
            <w:pPr>
              <w:rPr>
                <w:rFonts w:ascii="Arial" w:eastAsia="Arial" w:hAnsi="Arial" w:cs="Arial"/>
                <w:b/>
                <w:bCs/>
              </w:rPr>
            </w:pPr>
          </w:p>
          <w:p w14:paraId="24D50723" w14:textId="106E4236" w:rsidR="00D904FD" w:rsidRDefault="00000000" w:rsidP="00A751A3">
            <w:pPr>
              <w:jc w:val="both"/>
              <w:rPr>
                <w:rFonts w:ascii="Arial" w:eastAsia="Arial" w:hAnsi="Arial" w:cs="Arial"/>
                <w:b/>
                <w:bCs/>
              </w:rPr>
            </w:pPr>
            <w:sdt>
              <w:sdtPr>
                <w:rPr>
                  <w:rFonts w:ascii="Times New Roman"/>
                  <w:sz w:val="20"/>
                </w:rPr>
                <w:alias w:val="suggestions_to_family"/>
                <w:tag w:val="suggestions_to_family"/>
                <w:id w:val="-206875911"/>
                <w:showingPlcHdr/>
              </w:sdtPr>
              <w:sdtContent>
                <w:p>
                  <w:pPr>
                    <w:jc w:val="both"/>
                  </w:pPr>
                  <w:r>
                    <w:t xml:space="preserve">- Mantener en el hogar rutinas predecibles y anticipar oralmente o con dibujos las actividades del día siguiente, especialmente cuando haya cambios en la jornada escolar.</w:t>
                  </w:r>
                </w:p>
                <w:p>
                  <w:pPr>
                    <w:jc w:val="both"/>
                  </w:pPr>
                  <w:r>
                    <w:t xml:space="preserve">- Reforzar positivamente sus logros cotidianos, por pequeños que parezcan, y evitar comparaciones con otros; construir un discurso centrado en sus fortalezas.</w:t>
                  </w:r>
                </w:p>
                <w:p>
                  <w:pPr>
                    <w:jc w:val="both"/>
                  </w:pPr>
                  <w:r>
                    <w:t xml:space="preserve">- Practicar en casa juegos de mesa o actividades que impliquen tolerar turnos, manejar frustraciones y generar alternativas (por ejemplo, juegos de cartas, rompecabezas en familia), modelando la regulación emocional.</w:t>
                  </w:r>
                </w:p>
                <w:p>
                  <w:pPr>
                    <w:jc w:val="both"/>
                  </w:pPr>
                  <w:r>
                    <w:t xml:space="preserve">- Comunicar a la escuela cualquier situación que haya afectado su estado de ánimo o sueño, para coordinar los apoyos de manera oportuna.</w:t>
                  </w:r>
                </w:p>
              </w:sdtContent>
            </w:sdt>
          </w:p>
        </w:tc>
      </w:tr>
      <w:tr w:rsidR="00D904FD" w14:paraId="503AA9E9" w14:textId="77777777">
        <w:tc>
          <w:tcPr>
            <w:tcW w:w="8828" w:type="dxa"/>
          </w:tcPr>
          <w:p w14:paraId="067C60C2" w14:textId="77777777" w:rsidR="00D904FD" w:rsidRDefault="00D904FD">
            <w:pPr>
              <w:rPr>
                <w:rFonts w:ascii="Arial" w:eastAsia="Arial" w:hAnsi="Arial" w:cs="Arial"/>
                <w:b/>
                <w:bCs/>
              </w:rPr>
            </w:pPr>
          </w:p>
          <w:p w14:paraId="6C98B05D" w14:textId="77777777" w:rsidR="00D904FD" w:rsidRDefault="00000000">
            <w:pPr>
              <w:rPr>
                <w:rFonts w:ascii="Arial" w:eastAsia="Arial" w:hAnsi="Arial" w:cs="Arial"/>
                <w:b/>
                <w:bCs/>
              </w:rPr>
            </w:pPr>
            <w:r>
              <w:rPr>
                <w:rFonts w:ascii="Arial" w:eastAsia="Arial" w:hAnsi="Arial" w:cs="Arial"/>
                <w:b/>
                <w:bCs/>
              </w:rPr>
              <w:t>5.- Otros</w:t>
            </w:r>
          </w:p>
          <w:p w14:paraId="1784FE31" w14:textId="77777777" w:rsidR="002B193A" w:rsidRDefault="002B193A">
            <w:pPr>
              <w:rPr>
                <w:rFonts w:ascii="Arial" w:eastAsia="Arial" w:hAnsi="Arial" w:cs="Arial"/>
                <w:b/>
                <w:bCs/>
              </w:rPr>
            </w:pPr>
          </w:p>
          <w:p w14:paraId="13376C19" w14:textId="156FA0AE" w:rsidR="00D904FD" w:rsidRDefault="00000000" w:rsidP="00A751A3">
            <w:pPr>
              <w:jc w:val="both"/>
              <w:rPr>
                <w:rFonts w:ascii="Arial" w:eastAsia="Arial" w:hAnsi="Arial" w:cs="Arial"/>
                <w:b/>
                <w:bCs/>
              </w:rPr>
            </w:pPr>
            <w:sdt>
              <w:sdtPr>
                <w:rPr>
                  <w:rFonts w:ascii="Times New Roman"/>
                  <w:sz w:val="20"/>
                </w:rPr>
                <w:alias w:val="other_suggestions"/>
                <w:tag w:val="other_suggestions"/>
                <w:id w:val="121977684"/>
                <w:showingPlcHdr/>
              </w:sdtPr>
              <w:sdtContent>
                <w:r w:rsidR="00A751A3" w:rsidRPr="00A751A3">
                  <w:rPr>
                    <w:rStyle w:val="Textodelmarcadordeposicin"/>
                    <w:rFonts w:ascii="Arial" w:hAnsi="Arial" w:cs="Arial"/>
                    <w:color w:val="auto"/>
                    <w:sz w:val="20"/>
                    <w:szCs w:val="20"/>
                  </w:rPr>
                  <w:t/>
                </w:r>
              </w:sdtContent>
            </w:sdt>
          </w:p>
        </w:tc>
      </w:tr>
    </w:tbl>
    <w:p w14:paraId="75953DA3" w14:textId="77777777" w:rsidR="00D904FD" w:rsidRDefault="00D904FD">
      <w:pPr>
        <w:rPr>
          <w:rFonts w:ascii="Arial" w:eastAsia="Arial" w:hAnsi="Arial" w:cs="Arial"/>
          <w:sz w:val="28"/>
          <w:szCs w:val="28"/>
          <w:u w:val="single"/>
        </w:rPr>
      </w:pPr>
    </w:p>
    <w:tbl>
      <w:tblPr>
        <w:tblStyle w:val="af3"/>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6706"/>
      </w:tblGrid>
      <w:tr w:rsidR="00D904FD" w14:paraId="0713EFE6" w14:textId="77777777">
        <w:tc>
          <w:tcPr>
            <w:tcW w:w="8828" w:type="dxa"/>
            <w:gridSpan w:val="2"/>
          </w:tcPr>
          <w:p w14:paraId="796A88ED" w14:textId="77777777" w:rsidR="00D904FD" w:rsidRDefault="00000000">
            <w:pPr>
              <w:spacing w:before="240"/>
              <w:jc w:val="center"/>
              <w:rPr>
                <w:rFonts w:ascii="Arial" w:eastAsia="Arial" w:hAnsi="Arial" w:cs="Arial"/>
                <w:b/>
                <w:bCs/>
                <w:sz w:val="24"/>
                <w:szCs w:val="24"/>
              </w:rPr>
            </w:pPr>
            <w:r>
              <w:rPr>
                <w:rFonts w:ascii="Arial" w:eastAsia="Arial" w:hAnsi="Arial" w:cs="Arial"/>
                <w:b/>
                <w:bCs/>
                <w:sz w:val="24"/>
                <w:szCs w:val="24"/>
              </w:rPr>
              <w:t>IDENTIFICACIÓN DEL PROFESIONAL QUE EMITE EL INFORME</w:t>
            </w:r>
          </w:p>
        </w:tc>
      </w:tr>
      <w:tr w:rsidR="00D904FD" w14:paraId="763974B9" w14:textId="77777777">
        <w:tc>
          <w:tcPr>
            <w:tcW w:w="2122" w:type="dxa"/>
          </w:tcPr>
          <w:p w14:paraId="22E71184" w14:textId="77777777" w:rsidR="00D904FD" w:rsidRDefault="00000000">
            <w:pPr>
              <w:jc w:val="center"/>
              <w:rPr>
                <w:rFonts w:ascii="Arial" w:eastAsia="Arial" w:hAnsi="Arial" w:cs="Arial"/>
              </w:rPr>
            </w:pPr>
            <w:r>
              <w:rPr>
                <w:rFonts w:ascii="Arial" w:eastAsia="Arial" w:hAnsi="Arial" w:cs="Arial"/>
              </w:rPr>
              <w:t>Nombre completo</w:t>
            </w:r>
          </w:p>
        </w:tc>
        <w:tc>
          <w:tcPr>
            <w:tcW w:w="6706" w:type="dxa"/>
          </w:tcPr>
          <w:p w14:paraId="1597A8F5" w14:textId="79D06074" w:rsidR="00D904FD" w:rsidRDefault="00000000">
            <w:pPr>
              <w:rPr>
                <w:rFonts w:ascii="Arial" w:eastAsia="Arial" w:hAnsi="Arial" w:cs="Arial"/>
              </w:rPr>
            </w:pPr>
            <w:sdt>
              <w:sdtPr>
                <w:rPr>
                  <w:rFonts w:ascii="Times New Roman"/>
                  <w:sz w:val="20"/>
                </w:rPr>
                <w:alias w:val="professional_full_name"/>
                <w:tag w:val="professional_full_name"/>
                <w:id w:val="1285225503"/>
                <w:showingPlcHdr/>
              </w:sdtPr>
              <w:sdtContent>
                <w:p>
                  <w:pPr>
                    <w:jc w:val="both"/>
                  </w:pPr>
                  <w:r>
                    <w:t xml:space="preserve">Pola Silva Maldini</w:t>
                  </w:r>
                </w:p>
              </w:sdtContent>
            </w:sdt>
          </w:p>
        </w:tc>
      </w:tr>
      <w:tr w:rsidR="00D904FD" w14:paraId="090EF617" w14:textId="77777777">
        <w:trPr>
          <w:trHeight w:val="45"/>
        </w:trPr>
        <w:tc>
          <w:tcPr>
            <w:tcW w:w="2122" w:type="dxa"/>
          </w:tcPr>
          <w:p w14:paraId="153FE67B" w14:textId="77777777" w:rsidR="00D904FD" w:rsidRDefault="00000000">
            <w:pPr>
              <w:jc w:val="center"/>
              <w:rPr>
                <w:rFonts w:ascii="Arial" w:eastAsia="Arial" w:hAnsi="Arial" w:cs="Arial"/>
              </w:rPr>
            </w:pPr>
            <w:r>
              <w:rPr>
                <w:rFonts w:ascii="Arial" w:eastAsia="Arial" w:hAnsi="Arial" w:cs="Arial"/>
              </w:rPr>
              <w:t>RUT</w:t>
            </w:r>
          </w:p>
        </w:tc>
        <w:tc>
          <w:tcPr>
            <w:tcW w:w="6706" w:type="dxa"/>
          </w:tcPr>
          <w:p w14:paraId="4F79A72B" w14:textId="1CD69C43" w:rsidR="00D904FD" w:rsidRDefault="00000000">
            <w:pPr>
              <w:rPr>
                <w:rFonts w:ascii="Arial" w:eastAsia="Arial" w:hAnsi="Arial" w:cs="Arial"/>
              </w:rPr>
            </w:pPr>
            <w:sdt>
              <w:sdtPr>
                <w:rPr>
                  <w:rFonts w:ascii="Times New Roman"/>
                  <w:sz w:val="20"/>
                </w:rPr>
                <w:alias w:val="professional_identification_number"/>
                <w:tag w:val="professional_identification_number"/>
                <w:id w:val="412361883"/>
                <w:showingPlcHdr/>
              </w:sdtPr>
              <w:sdtContent>
                <w:r w:rsidR="00A751A3" w:rsidRPr="00A751A3">
                  <w:rPr>
                    <w:rStyle w:val="Textodelmarcadordeposicin"/>
                    <w:rFonts w:ascii="Arial" w:hAnsi="Arial" w:cs="Arial"/>
                    <w:color w:val="auto"/>
                    <w:sz w:val="20"/>
                    <w:szCs w:val="20"/>
                  </w:rPr>
                  <w:t/>
                </w:r>
              </w:sdtContent>
            </w:sdt>
          </w:p>
        </w:tc>
      </w:tr>
      <w:tr w:rsidR="00D904FD" w14:paraId="4EC8AAE4" w14:textId="77777777">
        <w:tc>
          <w:tcPr>
            <w:tcW w:w="2122" w:type="dxa"/>
          </w:tcPr>
          <w:p w14:paraId="1E037F30" w14:textId="77777777" w:rsidR="00D904FD" w:rsidRDefault="00000000">
            <w:pPr>
              <w:jc w:val="center"/>
              <w:rPr>
                <w:rFonts w:ascii="Arial" w:eastAsia="Arial" w:hAnsi="Arial" w:cs="Arial"/>
              </w:rPr>
            </w:pPr>
            <w:r>
              <w:rPr>
                <w:rFonts w:ascii="Arial" w:eastAsia="Arial" w:hAnsi="Arial" w:cs="Arial"/>
              </w:rPr>
              <w:t>Profesión</w:t>
            </w:r>
          </w:p>
        </w:tc>
        <w:tc>
          <w:tcPr>
            <w:tcW w:w="6706" w:type="dxa"/>
          </w:tcPr>
          <w:p w14:paraId="07331C13" w14:textId="0727C0A0" w:rsidR="00D904FD" w:rsidRDefault="00000000">
            <w:sdt>
              <w:sdtPr>
                <w:rPr>
                  <w:rFonts w:ascii="Times New Roman"/>
                  <w:sz w:val="20"/>
                </w:rPr>
                <w:alias w:val="professional_specialty"/>
                <w:tag w:val="professional_specialty"/>
                <w:id w:val="-691993983"/>
                <w:showingPlcHdr/>
              </w:sdtPr>
              <w:sdtContent>
                <w:r w:rsidR="00A751A3" w:rsidRPr="00A751A3">
                  <w:rPr>
                    <w:rStyle w:val="Textodelmarcadordeposicin"/>
                    <w:rFonts w:ascii="Arial" w:hAnsi="Arial" w:cs="Arial"/>
                    <w:color w:val="auto"/>
                    <w:sz w:val="20"/>
                    <w:szCs w:val="20"/>
                  </w:rPr>
                  <w:t/>
                </w:r>
              </w:sdtContent>
            </w:sdt>
          </w:p>
        </w:tc>
      </w:tr>
      <w:tr w:rsidR="00D904FD" w14:paraId="626F38FF" w14:textId="77777777">
        <w:tc>
          <w:tcPr>
            <w:tcW w:w="2122" w:type="dxa"/>
          </w:tcPr>
          <w:p w14:paraId="0350CA31" w14:textId="77777777" w:rsidR="00D904FD" w:rsidRDefault="00000000">
            <w:pPr>
              <w:jc w:val="center"/>
              <w:rPr>
                <w:rFonts w:ascii="Arial" w:eastAsia="Arial" w:hAnsi="Arial" w:cs="Arial"/>
              </w:rPr>
            </w:pPr>
            <w:proofErr w:type="spellStart"/>
            <w:r>
              <w:rPr>
                <w:rFonts w:ascii="Arial" w:eastAsia="Arial" w:hAnsi="Arial" w:cs="Arial"/>
              </w:rPr>
              <w:t>N°</w:t>
            </w:r>
            <w:proofErr w:type="spellEnd"/>
            <w:r>
              <w:rPr>
                <w:rFonts w:ascii="Arial" w:eastAsia="Arial" w:hAnsi="Arial" w:cs="Arial"/>
              </w:rPr>
              <w:t xml:space="preserve"> de registro</w:t>
            </w:r>
          </w:p>
        </w:tc>
        <w:tc>
          <w:tcPr>
            <w:tcW w:w="6706" w:type="dxa"/>
          </w:tcPr>
          <w:p w14:paraId="4D6979B7" w14:textId="68C6483B" w:rsidR="00D904FD" w:rsidRDefault="00000000">
            <w:pPr>
              <w:rPr>
                <w:rFonts w:ascii="Arial" w:eastAsia="Arial" w:hAnsi="Arial" w:cs="Arial"/>
              </w:rPr>
            </w:pPr>
            <w:sdt>
              <w:sdtPr>
                <w:rPr>
                  <w:rFonts w:ascii="Times New Roman"/>
                  <w:sz w:val="20"/>
                </w:rPr>
                <w:alias w:val="professional_registration_number"/>
                <w:tag w:val="professional_registration_number"/>
                <w:id w:val="371348094"/>
                <w:showingPlcHdr/>
              </w:sdtPr>
              <w:sdtContent>
                <w:r w:rsidR="00A751A3" w:rsidRPr="00A751A3">
                  <w:rPr>
                    <w:rStyle w:val="Textodelmarcadordeposicin"/>
                    <w:rFonts w:ascii="Arial" w:hAnsi="Arial" w:cs="Arial"/>
                    <w:color w:val="auto"/>
                    <w:sz w:val="20"/>
                    <w:szCs w:val="20"/>
                  </w:rPr>
                  <w:t/>
                </w:r>
              </w:sdtContent>
            </w:sdt>
          </w:p>
        </w:tc>
      </w:tr>
      <w:tr w:rsidR="00D904FD" w14:paraId="03C1C017" w14:textId="77777777">
        <w:tc>
          <w:tcPr>
            <w:tcW w:w="2122" w:type="dxa"/>
            <w:vAlign w:val="center"/>
          </w:tcPr>
          <w:p w14:paraId="5FEA8579" w14:textId="77777777" w:rsidR="00D904FD" w:rsidRDefault="00D904FD">
            <w:pPr>
              <w:jc w:val="center"/>
              <w:rPr>
                <w:rFonts w:ascii="Arial" w:eastAsia="Arial" w:hAnsi="Arial" w:cs="Arial"/>
              </w:rPr>
            </w:pPr>
          </w:p>
          <w:p w14:paraId="430F4FF1" w14:textId="77777777" w:rsidR="00D904FD" w:rsidRDefault="00D904FD">
            <w:pPr>
              <w:jc w:val="center"/>
              <w:rPr>
                <w:rFonts w:ascii="Arial" w:eastAsia="Arial" w:hAnsi="Arial" w:cs="Arial"/>
              </w:rPr>
            </w:pPr>
          </w:p>
          <w:p w14:paraId="3D7ABA5A" w14:textId="77777777" w:rsidR="00D904FD" w:rsidRDefault="00D904FD">
            <w:pPr>
              <w:rPr>
                <w:rFonts w:ascii="Arial" w:eastAsia="Arial" w:hAnsi="Arial" w:cs="Arial"/>
              </w:rPr>
            </w:pPr>
          </w:p>
          <w:p w14:paraId="284BD475" w14:textId="77777777" w:rsidR="00D904FD" w:rsidRDefault="00D904FD">
            <w:pPr>
              <w:jc w:val="center"/>
              <w:rPr>
                <w:rFonts w:ascii="Arial" w:eastAsia="Arial" w:hAnsi="Arial" w:cs="Arial"/>
              </w:rPr>
            </w:pPr>
          </w:p>
          <w:p w14:paraId="0022441B" w14:textId="77777777" w:rsidR="00D904FD" w:rsidRDefault="00D904FD">
            <w:pPr>
              <w:jc w:val="center"/>
              <w:rPr>
                <w:rFonts w:ascii="Arial" w:eastAsia="Arial" w:hAnsi="Arial" w:cs="Arial"/>
              </w:rPr>
            </w:pPr>
          </w:p>
          <w:p w14:paraId="3D9B6ABE" w14:textId="77777777" w:rsidR="00D904FD" w:rsidRDefault="00000000">
            <w:pPr>
              <w:jc w:val="center"/>
              <w:rPr>
                <w:rFonts w:ascii="Arial" w:eastAsia="Arial" w:hAnsi="Arial" w:cs="Arial"/>
              </w:rPr>
            </w:pPr>
            <w:r>
              <w:rPr>
                <w:rFonts w:ascii="Arial" w:eastAsia="Arial" w:hAnsi="Arial" w:cs="Arial"/>
              </w:rPr>
              <w:t>Firma y Timbre</w:t>
            </w:r>
          </w:p>
          <w:p w14:paraId="0E5AD7F0" w14:textId="77777777" w:rsidR="00D904FD" w:rsidRDefault="00D904FD">
            <w:pPr>
              <w:jc w:val="center"/>
              <w:rPr>
                <w:rFonts w:ascii="Arial" w:eastAsia="Arial" w:hAnsi="Arial" w:cs="Arial"/>
              </w:rPr>
            </w:pPr>
          </w:p>
          <w:p w14:paraId="4E1ADD0A" w14:textId="77777777" w:rsidR="00D904FD" w:rsidRDefault="00D904FD">
            <w:pPr>
              <w:jc w:val="center"/>
              <w:rPr>
                <w:rFonts w:ascii="Arial" w:eastAsia="Arial" w:hAnsi="Arial" w:cs="Arial"/>
              </w:rPr>
            </w:pPr>
          </w:p>
          <w:p w14:paraId="779EB414" w14:textId="77777777" w:rsidR="00D904FD" w:rsidRDefault="00D904FD">
            <w:pPr>
              <w:jc w:val="center"/>
              <w:rPr>
                <w:rFonts w:ascii="Arial" w:eastAsia="Arial" w:hAnsi="Arial" w:cs="Arial"/>
              </w:rPr>
            </w:pPr>
          </w:p>
          <w:p w14:paraId="1E6F4F3D" w14:textId="77777777" w:rsidR="00D904FD" w:rsidRDefault="00D904FD">
            <w:pPr>
              <w:rPr>
                <w:rFonts w:ascii="Arial" w:eastAsia="Arial" w:hAnsi="Arial" w:cs="Arial"/>
              </w:rPr>
            </w:pPr>
          </w:p>
        </w:tc>
        <w:tc>
          <w:tcPr>
            <w:tcW w:w="6706" w:type="dxa"/>
          </w:tcPr>
          <w:p w14:paraId="2F3FA743" w14:textId="77777777" w:rsidR="00D904FD" w:rsidRDefault="00D904FD">
            <w:pPr>
              <w:jc w:val="center"/>
            </w:pPr>
          </w:p>
          <w:p w14:paraId="38006F7C" w14:textId="77777777" w:rsidR="00D904FD" w:rsidRDefault="00D904FD">
            <w:pPr>
              <w:jc w:val="center"/>
            </w:pPr>
          </w:p>
        </w:tc>
      </w:tr>
    </w:tbl>
    <w:p w14:paraId="3AF2F63E" w14:textId="77777777" w:rsidR="00D904FD" w:rsidRDefault="00D904FD"/>
    <w:sectPr w:rsidR="00D904FD">
      <w:headerReference w:type="default" r:id="rId8"/>
      <w:footerReference w:type="default" r:id="rId9"/>
      <w:headerReference w:type="first" r:id="rId13"/>
      <w:footerReference w:type="first" r:id="rId14"/>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2D181" w14:textId="77777777" w:rsidR="00D11C4D" w:rsidRDefault="00D11C4D">
      <w:pPr>
        <w:spacing w:after="0" w:line="240" w:lineRule="auto"/>
      </w:pPr>
      <w:r>
        <w:separator/>
      </w:r>
    </w:p>
  </w:endnote>
  <w:endnote w:type="continuationSeparator" w:id="0">
    <w:p w14:paraId="2577D401" w14:textId="77777777" w:rsidR="00D11C4D" w:rsidRDefault="00D11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9B7A7F3A-C6C4-4A18-8127-5813A26A6C16}"/>
    <w:embedBold r:id="rId2" w:fontKey="{3612D796-0FF2-4D1D-A221-C247C9FD7242}"/>
    <w:embedItalic r:id="rId3" w:fontKey="{19C17D17-6E7C-4551-9B10-9890BF9E6BEE}"/>
  </w:font>
  <w:font w:name="Play">
    <w:charset w:val="00"/>
    <w:family w:val="auto"/>
    <w:pitch w:val="default"/>
    <w:embedRegular r:id="rId4" w:fontKey="{3BE6605D-6A37-441F-BAE6-45D1CAB5B41E}"/>
  </w:font>
  <w:font w:name="Aptos Display">
    <w:charset w:val="00"/>
    <w:family w:val="swiss"/>
    <w:pitch w:val="variable"/>
    <w:sig w:usb0="20000287" w:usb1="00000003" w:usb2="00000000" w:usb3="00000000" w:csb0="0000019F" w:csb1="00000000"/>
    <w:embedRegular r:id="rId5" w:fontKey="{7F46B57B-201E-446A-A4A0-E687469B0A68}"/>
  </w:font>
  <w:font w:name="Calibri">
    <w:panose1 w:val="020F0502020204030204"/>
    <w:charset w:val="00"/>
    <w:family w:val="swiss"/>
    <w:pitch w:val="variable"/>
    <w:sig w:usb0="E4002EFF" w:usb1="C200247B" w:usb2="00000009" w:usb3="00000000" w:csb0="000001FF" w:csb1="00000000"/>
    <w:embedRegular r:id="rId6" w:fontKey="{16B4D548-BF7C-44E5-B524-B4DC2FC2A3CA}"/>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7" w:fontKey="{284388FF-07FE-413C-9691-A46DB49FC0D9}"/>
    <w:embedBold r:id="rId8" w:fontKey="{54EAC71E-7F75-44FA-AB43-F2EA63DD3A3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BD673" w14:textId="77777777" w:rsidR="00D904FD" w:rsidRDefault="00000000">
    <w:pPr>
      <w:pBdr>
        <w:top w:val="nil"/>
        <w:left w:val="nil"/>
        <w:bottom w:val="nil"/>
        <w:right w:val="nil"/>
        <w:between w:val="nil"/>
      </w:pBdr>
      <w:tabs>
        <w:tab w:val="center" w:pos="4419"/>
        <w:tab w:val="right" w:pos="8838"/>
      </w:tabs>
      <w:spacing w:after="0" w:line="240" w:lineRule="auto"/>
      <w:jc w:val="center"/>
      <w:rPr>
        <w:color w:val="000000"/>
      </w:rPr>
    </w:pPr>
    <w:r>
      <w:rPr>
        <w:rFonts w:ascii="Arial Narrow" w:eastAsia="Arial Narrow" w:hAnsi="Arial Narrow" w:cs="Arial Narrow"/>
        <w:color w:val="000000"/>
        <w:sz w:val="18"/>
        <w:szCs w:val="18"/>
      </w:rPr>
      <w:t>No se debe modificar el formato oficial; cada apartado debe conservar su estructura e información base.</w:t>
    </w:r>
    <w:r>
      <w:rPr>
        <w:noProof/>
        <w:color w:val="000000"/>
      </w:rPr>
      <w:drawing>
        <wp:inline distT="0" distB="0" distL="0" distR="0" wp14:anchorId="522F77D3" wp14:editId="0214A94E">
          <wp:extent cx="5612130" cy="52705"/>
          <wp:effectExtent l="0" t="0" r="0" b="0"/>
          <wp:docPr id="19823284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612130" cy="52705"/>
                  </a:xfrm>
                  <a:prstGeom prst="rect">
                    <a:avLst/>
                  </a:prstGeom>
                  <a:ln/>
                </pic:spPr>
              </pic:pic>
            </a:graphicData>
          </a:graphic>
        </wp:inline>
      </w:drawing>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F0339" w14:textId="77777777" w:rsidR="00D11C4D" w:rsidRDefault="00D11C4D">
      <w:pPr>
        <w:spacing w:after="0" w:line="240" w:lineRule="auto"/>
      </w:pPr>
      <w:r>
        <w:separator/>
      </w:r>
    </w:p>
  </w:footnote>
  <w:footnote w:type="continuationSeparator" w:id="0">
    <w:p w14:paraId="13DBF3C6" w14:textId="77777777" w:rsidR="00D11C4D" w:rsidRDefault="00D11C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85014" w14:textId="77777777" w:rsidR="00D904FD" w:rsidRDefault="00000000">
    <w:pPr>
      <w:pBdr>
        <w:top w:val="nil"/>
        <w:left w:val="nil"/>
        <w:bottom w:val="nil"/>
        <w:right w:val="nil"/>
        <w:between w:val="nil"/>
      </w:pBdr>
      <w:tabs>
        <w:tab w:val="center" w:pos="4419"/>
        <w:tab w:val="right" w:pos="8838"/>
        <w:tab w:val="center" w:pos="4987"/>
        <w:tab w:val="left" w:pos="7235"/>
      </w:tabs>
      <w:spacing w:after="0" w:line="240" w:lineRule="auto"/>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Decreto 170/2010</w:t>
    </w:r>
    <w:r>
      <w:rPr>
        <w:noProof/>
      </w:rPr>
      <w:drawing>
        <wp:anchor distT="0" distB="0" distL="114300" distR="114300" simplePos="0" relativeHeight="251658240" behindDoc="0" locked="0" layoutInCell="1" hidden="0" allowOverlap="1" wp14:anchorId="28A290A2" wp14:editId="7F9354F7">
          <wp:simplePos x="0" y="0"/>
          <wp:positionH relativeFrom="column">
            <wp:posOffset>123</wp:posOffset>
          </wp:positionH>
          <wp:positionV relativeFrom="paragraph">
            <wp:posOffset>-44227</wp:posOffset>
          </wp:positionV>
          <wp:extent cx="781050" cy="723900"/>
          <wp:effectExtent l="0" t="0" r="0" b="0"/>
          <wp:wrapNone/>
          <wp:docPr id="1982328416" name="image2.jpg" descr="Imagen que contiene Gráfico de rectángulos&#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2.jpg" descr="Imagen que contiene Gráfico de rectángulos&#10;&#10;El contenido generado por IA puede ser incorrecto."/>
                  <pic:cNvPicPr preferRelativeResize="0"/>
                </pic:nvPicPr>
                <pic:blipFill>
                  <a:blip r:embed="rId1"/>
                  <a:srcRect/>
                  <a:stretch>
                    <a:fillRect/>
                  </a:stretch>
                </pic:blipFill>
                <pic:spPr>
                  <a:xfrm>
                    <a:off x="0" y="0"/>
                    <a:ext cx="781050" cy="723900"/>
                  </a:xfrm>
                  <a:prstGeom prst="rect">
                    <a:avLst/>
                  </a:prstGeom>
                  <a:ln/>
                </pic:spPr>
              </pic:pic>
            </a:graphicData>
          </a:graphic>
        </wp:anchor>
      </w:drawing>
    </w:r>
  </w:p>
  <w:p w14:paraId="2724F5FF" w14:textId="77777777" w:rsidR="00D904FD" w:rsidRDefault="00000000">
    <w:pPr>
      <w:pBdr>
        <w:top w:val="nil"/>
        <w:left w:val="nil"/>
        <w:bottom w:val="nil"/>
        <w:right w:val="nil"/>
        <w:between w:val="nil"/>
      </w:pBdr>
      <w:tabs>
        <w:tab w:val="center" w:pos="4419"/>
        <w:tab w:val="right" w:pos="8838"/>
        <w:tab w:val="left" w:pos="390"/>
        <w:tab w:val="center" w:pos="4535"/>
      </w:tabs>
      <w:spacing w:after="0" w:line="240" w:lineRule="auto"/>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Evaluación Diagnóstica Integral de Necesidades Educativas Especiales</w:t>
    </w:r>
  </w:p>
  <w:p w14:paraId="4FFDEC3C" w14:textId="77777777" w:rsidR="00D904FD" w:rsidRDefault="00D904FD">
    <w:pPr>
      <w:pBdr>
        <w:top w:val="nil"/>
        <w:left w:val="nil"/>
        <w:bottom w:val="nil"/>
        <w:right w:val="nil"/>
        <w:between w:val="nil"/>
      </w:pBdr>
      <w:tabs>
        <w:tab w:val="center" w:pos="4419"/>
        <w:tab w:val="right" w:pos="8838"/>
      </w:tabs>
      <w:spacing w:after="0" w:line="240" w:lineRule="auto"/>
      <w:jc w:val="center"/>
      <w:rPr>
        <w:rFonts w:ascii="Arial Narrow" w:eastAsia="Arial Narrow" w:hAnsi="Arial Narrow" w:cs="Arial Narrow"/>
        <w:color w:val="000000"/>
        <w:sz w:val="18"/>
        <w:szCs w:val="18"/>
      </w:rPr>
    </w:pPr>
  </w:p>
  <w:p w14:paraId="5B5CA744" w14:textId="77777777" w:rsidR="00D904FD" w:rsidRDefault="00000000">
    <w:pPr>
      <w:pBdr>
        <w:top w:val="nil"/>
        <w:left w:val="nil"/>
        <w:bottom w:val="nil"/>
        <w:right w:val="nil"/>
        <w:between w:val="nil"/>
      </w:pBdr>
      <w:tabs>
        <w:tab w:val="center" w:pos="4419"/>
        <w:tab w:val="right" w:pos="8838"/>
        <w:tab w:val="left" w:pos="720"/>
        <w:tab w:val="center" w:pos="4535"/>
      </w:tabs>
      <w:spacing w:after="0" w:line="240" w:lineRule="auto"/>
      <w:jc w:val="center"/>
      <w:rPr>
        <w:rFonts w:ascii="Arial Narrow" w:eastAsia="Arial Narrow" w:hAnsi="Arial Narrow" w:cs="Arial Narrow"/>
        <w:b/>
        <w:bCs/>
        <w:color w:val="000000"/>
      </w:rPr>
    </w:pPr>
    <w:r>
      <w:rPr>
        <w:rFonts w:ascii="Arial Narrow" w:eastAsia="Arial Narrow" w:hAnsi="Arial Narrow" w:cs="Arial Narrow"/>
        <w:b/>
        <w:bCs/>
        <w:color w:val="000000"/>
      </w:rPr>
      <w:t xml:space="preserve">INFORME DE EVALUACIÓN PSICOPEDAGÓGICA </w:t>
    </w:r>
  </w:p>
  <w:p w14:paraId="0C89C402" w14:textId="77777777" w:rsidR="00D904FD" w:rsidRDefault="00000000">
    <w:pPr>
      <w:spacing w:after="0" w:line="240" w:lineRule="auto"/>
      <w:jc w:val="center"/>
      <w:rPr>
        <w:rFonts w:ascii="Arial Narrow" w:eastAsia="Arial Narrow" w:hAnsi="Arial Narrow" w:cs="Arial Narrow"/>
        <w:b/>
        <w:bCs/>
        <w:sz w:val="20"/>
        <w:szCs w:val="20"/>
      </w:rPr>
    </w:pPr>
    <w:r>
      <w:rPr>
        <w:rFonts w:ascii="Arial Narrow" w:eastAsia="Arial Narrow" w:hAnsi="Arial Narrow" w:cs="Arial Narrow"/>
        <w:b/>
        <w:bCs/>
        <w:sz w:val="20"/>
        <w:szCs w:val="20"/>
      </w:rPr>
      <w:t>(Detección de NEE)</w:t>
    </w:r>
  </w:p>
  <w:p w14:paraId="1C312E36" w14:textId="77777777" w:rsidR="00D904FD" w:rsidRDefault="00D904FD">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33DE1"/>
    <w:multiLevelType w:val="multilevel"/>
    <w:tmpl w:val="37D2C88E"/>
    <w:lvl w:ilvl="0">
      <w:start w:val="1"/>
      <w:numFmt w:val="upperRoman"/>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7FBB0B29"/>
    <w:multiLevelType w:val="multilevel"/>
    <w:tmpl w:val="C9A07C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12861781">
    <w:abstractNumId w:val="1"/>
  </w:num>
  <w:num w:numId="2" w16cid:durableId="1674839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4FD"/>
    <w:rsid w:val="00000ADF"/>
    <w:rsid w:val="002B193A"/>
    <w:rsid w:val="00466108"/>
    <w:rsid w:val="0059115D"/>
    <w:rsid w:val="007938B3"/>
    <w:rsid w:val="00A06B88"/>
    <w:rsid w:val="00A751A3"/>
    <w:rsid w:val="00B40403"/>
    <w:rsid w:val="00D05DA7"/>
    <w:rsid w:val="00D11C4D"/>
    <w:rsid w:val="00D904FD"/>
    <w:rsid w:val="00EF42CB"/>
    <w:rsid w:val="00FD2BC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33FAE"/>
  <w15:docId w15:val="{3C2D5342-E932-9147-A498-8218B8124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s-CL"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C317A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17A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17A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character" w:customStyle="1" w:styleId="Ttulo1Car">
    <w:name w:val="Título 1 Car"/>
    <w:basedOn w:val="Fuentedeprrafopredeter"/>
    <w:uiPriority w:val="9"/>
    <w:rsid w:val="00C317A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C317A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C317AC"/>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C317AC"/>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C317AC"/>
    <w:rPr>
      <w:rFonts w:eastAsiaTheme="majorEastAsia" w:cstheme="majorBidi"/>
      <w:color w:val="0F4761" w:themeColor="accent1" w:themeShade="BF"/>
    </w:rPr>
  </w:style>
  <w:style w:type="character" w:customStyle="1" w:styleId="Ttulo6Car">
    <w:name w:val="Título 6 Car"/>
    <w:basedOn w:val="Fuentedeprrafopredeter"/>
    <w:uiPriority w:val="9"/>
    <w:semiHidden/>
    <w:rsid w:val="00C317A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17A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17A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17AC"/>
    <w:rPr>
      <w:rFonts w:eastAsiaTheme="majorEastAsia" w:cstheme="majorBidi"/>
      <w:color w:val="272727" w:themeColor="text1" w:themeTint="D8"/>
    </w:rPr>
  </w:style>
  <w:style w:type="character" w:customStyle="1" w:styleId="TtuloCar">
    <w:name w:val="Título Car"/>
    <w:basedOn w:val="Fuentedeprrafopredeter"/>
    <w:uiPriority w:val="10"/>
    <w:rsid w:val="00C317AC"/>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C317A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17AC"/>
    <w:pPr>
      <w:spacing w:before="160"/>
      <w:jc w:val="center"/>
    </w:pPr>
    <w:rPr>
      <w:i/>
      <w:iCs/>
      <w:color w:val="404040" w:themeColor="text1" w:themeTint="BF"/>
    </w:rPr>
  </w:style>
  <w:style w:type="character" w:customStyle="1" w:styleId="CitaCar">
    <w:name w:val="Cita Car"/>
    <w:basedOn w:val="Fuentedeprrafopredeter"/>
    <w:link w:val="Cita"/>
    <w:uiPriority w:val="29"/>
    <w:rsid w:val="00C317AC"/>
    <w:rPr>
      <w:i/>
      <w:iCs/>
      <w:color w:val="404040" w:themeColor="text1" w:themeTint="BF"/>
    </w:rPr>
  </w:style>
  <w:style w:type="paragraph" w:styleId="Prrafodelista">
    <w:name w:val="List Paragraph"/>
    <w:basedOn w:val="Normal"/>
    <w:uiPriority w:val="34"/>
    <w:qFormat/>
    <w:rsid w:val="00C317AC"/>
    <w:pPr>
      <w:ind w:left="720"/>
      <w:contextualSpacing/>
    </w:pPr>
  </w:style>
  <w:style w:type="character" w:styleId="nfasisintenso">
    <w:name w:val="Intense Emphasis"/>
    <w:basedOn w:val="Fuentedeprrafopredeter"/>
    <w:uiPriority w:val="21"/>
    <w:qFormat/>
    <w:rsid w:val="00C317AC"/>
    <w:rPr>
      <w:i/>
      <w:iCs/>
      <w:color w:val="0F4761" w:themeColor="accent1" w:themeShade="BF"/>
    </w:rPr>
  </w:style>
  <w:style w:type="paragraph" w:styleId="Citadestacada">
    <w:name w:val="Intense Quote"/>
    <w:basedOn w:val="Normal"/>
    <w:next w:val="Normal"/>
    <w:link w:val="CitadestacadaCar"/>
    <w:uiPriority w:val="30"/>
    <w:qFormat/>
    <w:rsid w:val="00C317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17AC"/>
    <w:rPr>
      <w:i/>
      <w:iCs/>
      <w:color w:val="0F4761" w:themeColor="accent1" w:themeShade="BF"/>
    </w:rPr>
  </w:style>
  <w:style w:type="character" w:styleId="Referenciaintensa">
    <w:name w:val="Intense Reference"/>
    <w:basedOn w:val="Fuentedeprrafopredeter"/>
    <w:uiPriority w:val="32"/>
    <w:qFormat/>
    <w:rsid w:val="00C317AC"/>
    <w:rPr>
      <w:b/>
      <w:bCs/>
      <w:smallCaps/>
      <w:color w:val="0F4761" w:themeColor="accent1" w:themeShade="BF"/>
      <w:spacing w:val="5"/>
    </w:rPr>
  </w:style>
  <w:style w:type="paragraph" w:styleId="Textoindependiente">
    <w:name w:val="Body Text"/>
    <w:basedOn w:val="Normal"/>
    <w:link w:val="TextoindependienteCar"/>
    <w:uiPriority w:val="1"/>
    <w:qFormat/>
    <w:rsid w:val="00C317AC"/>
    <w:pPr>
      <w:widowControl w:val="0"/>
      <w:autoSpaceDE w:val="0"/>
      <w:autoSpaceDN w:val="0"/>
      <w:spacing w:after="0" w:line="240" w:lineRule="auto"/>
    </w:pPr>
    <w:rPr>
      <w:rFonts w:ascii="Calibri" w:eastAsia="Calibri" w:hAnsi="Calibri" w:cs="Calibri"/>
      <w:sz w:val="24"/>
      <w:szCs w:val="24"/>
      <w:lang w:val="es-ES"/>
    </w:rPr>
  </w:style>
  <w:style w:type="character" w:customStyle="1" w:styleId="TextoindependienteCar">
    <w:name w:val="Texto independiente Car"/>
    <w:basedOn w:val="Fuentedeprrafopredeter"/>
    <w:link w:val="Textoindependiente"/>
    <w:uiPriority w:val="1"/>
    <w:rsid w:val="00C317AC"/>
    <w:rPr>
      <w:rFonts w:ascii="Calibri" w:eastAsia="Calibri" w:hAnsi="Calibri" w:cs="Calibri"/>
      <w:kern w:val="0"/>
      <w:sz w:val="24"/>
      <w:szCs w:val="24"/>
      <w:lang w:val="es-ES"/>
    </w:rPr>
  </w:style>
  <w:style w:type="table" w:styleId="Tablaconcuadrcula">
    <w:name w:val="Table Grid"/>
    <w:basedOn w:val="Tablanormal"/>
    <w:uiPriority w:val="39"/>
    <w:rsid w:val="00C317AC"/>
    <w:pPr>
      <w:spacing w:after="0" w:line="240" w:lineRule="auto"/>
    </w:pPr>
    <w:tblPr/>
  </w:style>
  <w:style w:type="paragraph" w:styleId="Encabezado">
    <w:name w:val="header"/>
    <w:basedOn w:val="Normal"/>
    <w:link w:val="EncabezadoCar"/>
    <w:uiPriority w:val="99"/>
    <w:unhideWhenUsed/>
    <w:rsid w:val="001F79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F79F4"/>
  </w:style>
  <w:style w:type="paragraph" w:styleId="Piedepgina">
    <w:name w:val="footer"/>
    <w:basedOn w:val="Normal"/>
    <w:link w:val="PiedepginaCar"/>
    <w:uiPriority w:val="99"/>
    <w:unhideWhenUsed/>
    <w:rsid w:val="001F79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F79F4"/>
  </w:style>
  <w:style w:type="table" w:customStyle="1" w:styleId="a">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1"/>
    <w:pPr>
      <w:spacing w:after="0" w:line="240" w:lineRule="auto"/>
    </w:pPr>
    <w:tblPr>
      <w:tblStyleRowBandSize w:val="1"/>
      <w:tblStyleColBandSize w:val="1"/>
      <w:tblCellMar>
        <w:top w:w="0" w:type="dxa"/>
        <w:left w:w="108" w:type="dxa"/>
        <w:bottom w:w="0" w:type="dxa"/>
        <w:right w:w="108" w:type="dxa"/>
      </w:tblCellMar>
    </w:tblPr>
  </w:style>
  <w:style w:type="paragraph" w:styleId="Subttulo">
    <w:name w:val="Subtitle"/>
    <w:basedOn w:val="Normal"/>
    <w:next w:val="Normal"/>
    <w:uiPriority w:val="11"/>
    <w:qFormat/>
    <w:rPr>
      <w:color w:val="595959"/>
      <w:sz w:val="28"/>
      <w:szCs w:val="28"/>
    </w:rPr>
  </w:style>
  <w:style w:type="table" w:customStyle="1" w:styleId="ad">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1"/>
    <w:pPr>
      <w:spacing w:after="0" w:line="240" w:lineRule="auto"/>
    </w:pPr>
    <w:tblPr>
      <w:tblStyleRowBandSize w:val="1"/>
      <w:tblStyleColBandSize w:val="1"/>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A751A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2.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742F64B978445BBE4BEAB664D6523D"/>
        <w:category>
          <w:name w:val="General"/>
          <w:gallery w:val="placeholder"/>
        </w:category>
        <w:types>
          <w:type w:val="bbPlcHdr"/>
        </w:types>
        <w:behaviors>
          <w:behavior w:val="content"/>
        </w:behaviors>
        <w:guid w:val="{2848C576-02B2-43DB-93F0-E100935067E3}"/>
      </w:docPartPr>
      <w:docPartBody>
        <w:p w:rsidR="00594FAE" w:rsidRDefault="00E26DBF" w:rsidP="00E26DBF">
          <w:pPr>
            <w:pStyle w:val="FA742F64B978445BBE4BEAB664D6523D"/>
          </w:pPr>
          <w:r w:rsidRPr="00072B6F">
            <w:rPr>
              <w:rStyle w:val="Textodelmarcadordeposicin"/>
              <w:rFonts w:ascii="Arial" w:hAnsi="Arial" w:cs="Arial"/>
              <w:sz w:val="16"/>
              <w:szCs w:val="16"/>
            </w:rPr>
            <w:t>Haz clic o pulse aquí para escribir texto.</w:t>
          </w:r>
        </w:p>
      </w:docPartBody>
    </w:docPart>
    <w:docPart>
      <w:docPartPr>
        <w:name w:val="C5C62EADC47F4EAC8ADDF648AC1A83E9"/>
        <w:category>
          <w:name w:val="General"/>
          <w:gallery w:val="placeholder"/>
        </w:category>
        <w:types>
          <w:type w:val="bbPlcHdr"/>
        </w:types>
        <w:behaviors>
          <w:behavior w:val="content"/>
        </w:behaviors>
        <w:guid w:val="{CD17D7A7-DDD9-4855-B046-3DF54F2C01CE}"/>
      </w:docPartPr>
      <w:docPartBody>
        <w:p w:rsidR="00594FAE" w:rsidRDefault="00E26DBF" w:rsidP="00E26DBF">
          <w:pPr>
            <w:pStyle w:val="C5C62EADC47F4EAC8ADDF648AC1A83E9"/>
          </w:pPr>
          <w:r w:rsidRPr="00072B6F">
            <w:rPr>
              <w:rStyle w:val="Textodelmarcadordeposicin"/>
              <w:rFonts w:ascii="Arial" w:hAnsi="Arial" w:cs="Arial"/>
              <w:sz w:val="16"/>
              <w:szCs w:val="16"/>
            </w:rPr>
            <w:t>Haz clic o pulse aquí para escribir texto.</w:t>
          </w:r>
        </w:p>
      </w:docPartBody>
    </w:docPart>
    <w:docPart>
      <w:docPartPr>
        <w:name w:val="5012CBD3BBF34B0890AF2303FE41BCEA"/>
        <w:category>
          <w:name w:val="General"/>
          <w:gallery w:val="placeholder"/>
        </w:category>
        <w:types>
          <w:type w:val="bbPlcHdr"/>
        </w:types>
        <w:behaviors>
          <w:behavior w:val="content"/>
        </w:behaviors>
        <w:guid w:val="{0F194313-558B-4234-8713-3471E8A5A2DF}"/>
      </w:docPartPr>
      <w:docPartBody>
        <w:p w:rsidR="00594FAE" w:rsidRDefault="00E26DBF" w:rsidP="00E26DBF">
          <w:pPr>
            <w:pStyle w:val="5012CBD3BBF34B0890AF2303FE41BCEA"/>
          </w:pPr>
          <w:r w:rsidRPr="00072B6F">
            <w:rPr>
              <w:rStyle w:val="Textodelmarcadordeposicin"/>
              <w:rFonts w:ascii="Arial" w:hAnsi="Arial" w:cs="Arial"/>
              <w:sz w:val="16"/>
              <w:szCs w:val="16"/>
            </w:rPr>
            <w:t>Haz clic o pulse aquí para escribir texto.</w:t>
          </w:r>
        </w:p>
      </w:docPartBody>
    </w:docPart>
    <w:docPart>
      <w:docPartPr>
        <w:name w:val="A8B6DCE2DA57494A925D807D3D01E8EB"/>
        <w:category>
          <w:name w:val="General"/>
          <w:gallery w:val="placeholder"/>
        </w:category>
        <w:types>
          <w:type w:val="bbPlcHdr"/>
        </w:types>
        <w:behaviors>
          <w:behavior w:val="content"/>
        </w:behaviors>
        <w:guid w:val="{881C5F11-784B-40E3-BEBF-D41EC9698C34}"/>
      </w:docPartPr>
      <w:docPartBody>
        <w:p w:rsidR="00594FAE" w:rsidRDefault="00E26DBF" w:rsidP="00E26DBF">
          <w:pPr>
            <w:pStyle w:val="A8B6DCE2DA57494A925D807D3D01E8EB"/>
          </w:pPr>
          <w:r w:rsidRPr="00072B6F">
            <w:rPr>
              <w:rStyle w:val="Textodelmarcadordeposicin"/>
              <w:rFonts w:ascii="Arial" w:hAnsi="Arial" w:cs="Arial"/>
              <w:sz w:val="16"/>
              <w:szCs w:val="16"/>
            </w:rPr>
            <w:t>Haz clic o pulse aquí para escribir texto.</w:t>
          </w:r>
        </w:p>
      </w:docPartBody>
    </w:docPart>
    <w:docPart>
      <w:docPartPr>
        <w:name w:val="725E66E001C74467A3D97DAE6E6AD06C"/>
        <w:category>
          <w:name w:val="General"/>
          <w:gallery w:val="placeholder"/>
        </w:category>
        <w:types>
          <w:type w:val="bbPlcHdr"/>
        </w:types>
        <w:behaviors>
          <w:behavior w:val="content"/>
        </w:behaviors>
        <w:guid w:val="{8D784A08-4222-4251-9095-0DD3F6395C41}"/>
      </w:docPartPr>
      <w:docPartBody>
        <w:p w:rsidR="00594FAE" w:rsidRDefault="00E26DBF" w:rsidP="00E26DBF">
          <w:pPr>
            <w:pStyle w:val="725E66E001C74467A3D97DAE6E6AD06C"/>
          </w:pPr>
          <w:r w:rsidRPr="00072B6F">
            <w:rPr>
              <w:rStyle w:val="Textodelmarcadordeposicin"/>
              <w:rFonts w:ascii="Arial" w:hAnsi="Arial" w:cs="Arial"/>
              <w:sz w:val="16"/>
              <w:szCs w:val="16"/>
            </w:rPr>
            <w:t>Haz clic o pulse aquí para escribir texto.</w:t>
          </w:r>
        </w:p>
      </w:docPartBody>
    </w:docPart>
    <w:docPart>
      <w:docPartPr>
        <w:name w:val="5BD5B2AFD43A443EB97171C6A93E1CB4"/>
        <w:category>
          <w:name w:val="General"/>
          <w:gallery w:val="placeholder"/>
        </w:category>
        <w:types>
          <w:type w:val="bbPlcHdr"/>
        </w:types>
        <w:behaviors>
          <w:behavior w:val="content"/>
        </w:behaviors>
        <w:guid w:val="{A3CC532A-FD86-4064-BFBA-F001BA25EBDD}"/>
      </w:docPartPr>
      <w:docPartBody>
        <w:p w:rsidR="00594FAE" w:rsidRDefault="00E26DBF" w:rsidP="00E26DBF">
          <w:pPr>
            <w:pStyle w:val="5BD5B2AFD43A443EB97171C6A93E1CB4"/>
          </w:pPr>
          <w:r w:rsidRPr="00072B6F">
            <w:rPr>
              <w:rStyle w:val="Textodelmarcadordeposicin"/>
              <w:rFonts w:ascii="Arial" w:hAnsi="Arial" w:cs="Arial"/>
              <w:sz w:val="16"/>
              <w:szCs w:val="16"/>
            </w:rPr>
            <w:t>Haz clic o pulse aquí para escribir texto.</w:t>
          </w:r>
        </w:p>
      </w:docPartBody>
    </w:docPart>
    <w:docPart>
      <w:docPartPr>
        <w:name w:val="F74D1A71A07E4CFC908B2B525FED6AE6"/>
        <w:category>
          <w:name w:val="General"/>
          <w:gallery w:val="placeholder"/>
        </w:category>
        <w:types>
          <w:type w:val="bbPlcHdr"/>
        </w:types>
        <w:behaviors>
          <w:behavior w:val="content"/>
        </w:behaviors>
        <w:guid w:val="{298864F6-99F5-456F-A1B9-33856DA40446}"/>
      </w:docPartPr>
      <w:docPartBody>
        <w:p w:rsidR="00594FAE" w:rsidRDefault="00E26DBF" w:rsidP="00E26DBF">
          <w:pPr>
            <w:pStyle w:val="F74D1A71A07E4CFC908B2B525FED6AE6"/>
          </w:pPr>
          <w:r w:rsidRPr="00072B6F">
            <w:rPr>
              <w:rStyle w:val="Textodelmarcadordeposicin"/>
              <w:rFonts w:ascii="Arial" w:hAnsi="Arial" w:cs="Arial"/>
              <w:sz w:val="16"/>
              <w:szCs w:val="16"/>
            </w:rPr>
            <w:t>Haz clic o pulse aquí para escribir texto.</w:t>
          </w:r>
        </w:p>
      </w:docPartBody>
    </w:docPart>
    <w:docPart>
      <w:docPartPr>
        <w:name w:val="309EF82B160C48DAB3109AD0DD9EBB32"/>
        <w:category>
          <w:name w:val="General"/>
          <w:gallery w:val="placeholder"/>
        </w:category>
        <w:types>
          <w:type w:val="bbPlcHdr"/>
        </w:types>
        <w:behaviors>
          <w:behavior w:val="content"/>
        </w:behaviors>
        <w:guid w:val="{A34248B4-ED49-4546-AC8B-2E7B4A3450B0}"/>
      </w:docPartPr>
      <w:docPartBody>
        <w:p w:rsidR="00594FAE" w:rsidRDefault="00E26DBF" w:rsidP="00E26DBF">
          <w:pPr>
            <w:pStyle w:val="309EF82B160C48DAB3109AD0DD9EBB32"/>
          </w:pPr>
          <w:r w:rsidRPr="00072B6F">
            <w:rPr>
              <w:rStyle w:val="Textodelmarcadordeposicin"/>
              <w:rFonts w:ascii="Arial" w:hAnsi="Arial" w:cs="Arial"/>
              <w:sz w:val="16"/>
              <w:szCs w:val="16"/>
            </w:rPr>
            <w:t>Haz clic o pulse aquí para escribir texto.</w:t>
          </w:r>
        </w:p>
      </w:docPartBody>
    </w:docPart>
    <w:docPart>
      <w:docPartPr>
        <w:name w:val="62918BEC282B4041BB76B180B97B9559"/>
        <w:category>
          <w:name w:val="General"/>
          <w:gallery w:val="placeholder"/>
        </w:category>
        <w:types>
          <w:type w:val="bbPlcHdr"/>
        </w:types>
        <w:behaviors>
          <w:behavior w:val="content"/>
        </w:behaviors>
        <w:guid w:val="{2798991E-D96F-4FE5-B395-45CBCA33D6CD}"/>
      </w:docPartPr>
      <w:docPartBody>
        <w:p w:rsidR="00594FAE" w:rsidRDefault="00E26DBF" w:rsidP="00E26DBF">
          <w:pPr>
            <w:pStyle w:val="62918BEC282B4041BB76B180B97B9559"/>
          </w:pPr>
          <w:r w:rsidRPr="00072B6F">
            <w:rPr>
              <w:rStyle w:val="Textodelmarcadordeposicin"/>
              <w:rFonts w:ascii="Arial" w:hAnsi="Arial" w:cs="Arial"/>
              <w:sz w:val="16"/>
              <w:szCs w:val="16"/>
            </w:rPr>
            <w:t>Haz clic o pulse aquí para escribir texto.</w:t>
          </w:r>
        </w:p>
      </w:docPartBody>
    </w:docPart>
    <w:docPart>
      <w:docPartPr>
        <w:name w:val="275104CDE1634A62AB318AF591014E62"/>
        <w:category>
          <w:name w:val="General"/>
          <w:gallery w:val="placeholder"/>
        </w:category>
        <w:types>
          <w:type w:val="bbPlcHdr"/>
        </w:types>
        <w:behaviors>
          <w:behavior w:val="content"/>
        </w:behaviors>
        <w:guid w:val="{ACE1CE66-1668-464A-8D94-B18B307893D7}"/>
      </w:docPartPr>
      <w:docPartBody>
        <w:p w:rsidR="00594FAE" w:rsidRDefault="00E26DBF" w:rsidP="00E26DBF">
          <w:pPr>
            <w:pStyle w:val="275104CDE1634A62AB318AF591014E62"/>
          </w:pPr>
          <w:r w:rsidRPr="00072B6F">
            <w:rPr>
              <w:rStyle w:val="Textodelmarcadordeposicin"/>
              <w:rFonts w:ascii="Arial" w:hAnsi="Arial" w:cs="Arial"/>
              <w:sz w:val="16"/>
              <w:szCs w:val="16"/>
            </w:rPr>
            <w:t>Haz clic o pulse aquí para escribir texto.</w:t>
          </w:r>
        </w:p>
      </w:docPartBody>
    </w:docPart>
    <w:docPart>
      <w:docPartPr>
        <w:name w:val="C80809280A7E4E819C39C689ED967EA5"/>
        <w:category>
          <w:name w:val="General"/>
          <w:gallery w:val="placeholder"/>
        </w:category>
        <w:types>
          <w:type w:val="bbPlcHdr"/>
        </w:types>
        <w:behaviors>
          <w:behavior w:val="content"/>
        </w:behaviors>
        <w:guid w:val="{BACBA795-3398-4BCF-8FCD-496E7709D4BC}"/>
      </w:docPartPr>
      <w:docPartBody>
        <w:p w:rsidR="00594FAE" w:rsidRDefault="00E26DBF" w:rsidP="00E26DBF">
          <w:pPr>
            <w:pStyle w:val="C80809280A7E4E819C39C689ED967EA5"/>
          </w:pPr>
          <w:r w:rsidRPr="00072B6F">
            <w:rPr>
              <w:rStyle w:val="Textodelmarcadordeposicin"/>
              <w:rFonts w:ascii="Arial" w:hAnsi="Arial" w:cs="Arial"/>
              <w:sz w:val="16"/>
              <w:szCs w:val="16"/>
            </w:rPr>
            <w:t>Haz clic o pulse aquí para escribir texto.</w:t>
          </w:r>
        </w:p>
      </w:docPartBody>
    </w:docPart>
    <w:docPart>
      <w:docPartPr>
        <w:name w:val="829429C6951E4AC2B12401FF5EFC4000"/>
        <w:category>
          <w:name w:val="General"/>
          <w:gallery w:val="placeholder"/>
        </w:category>
        <w:types>
          <w:type w:val="bbPlcHdr"/>
        </w:types>
        <w:behaviors>
          <w:behavior w:val="content"/>
        </w:behaviors>
        <w:guid w:val="{7CEF40D9-52BE-4FCB-8ED0-4E533B4968C3}"/>
      </w:docPartPr>
      <w:docPartBody>
        <w:p w:rsidR="00594FAE" w:rsidRDefault="00E26DBF" w:rsidP="00E26DBF">
          <w:pPr>
            <w:pStyle w:val="829429C6951E4AC2B12401FF5EFC4000"/>
          </w:pPr>
          <w:r w:rsidRPr="00072B6F">
            <w:rPr>
              <w:rStyle w:val="Textodelmarcadordeposicin"/>
              <w:rFonts w:ascii="Arial" w:hAnsi="Arial" w:cs="Arial"/>
              <w:sz w:val="16"/>
              <w:szCs w:val="16"/>
            </w:rPr>
            <w:t>Haz clic o pulse aquí para escribir texto.</w:t>
          </w:r>
        </w:p>
      </w:docPartBody>
    </w:docPart>
    <w:docPart>
      <w:docPartPr>
        <w:name w:val="8CF5D9D63CCA41CB868AED1242A5F311"/>
        <w:category>
          <w:name w:val="General"/>
          <w:gallery w:val="placeholder"/>
        </w:category>
        <w:types>
          <w:type w:val="bbPlcHdr"/>
        </w:types>
        <w:behaviors>
          <w:behavior w:val="content"/>
        </w:behaviors>
        <w:guid w:val="{B98571C2-AF75-4474-9609-71EC61FAE740}"/>
      </w:docPartPr>
      <w:docPartBody>
        <w:p w:rsidR="00594FAE" w:rsidRDefault="00E26DBF" w:rsidP="00E26DBF">
          <w:pPr>
            <w:pStyle w:val="8CF5D9D63CCA41CB868AED1242A5F311"/>
          </w:pPr>
          <w:r w:rsidRPr="00072B6F">
            <w:rPr>
              <w:rStyle w:val="Textodelmarcadordeposicin"/>
              <w:rFonts w:ascii="Arial" w:hAnsi="Arial" w:cs="Arial"/>
              <w:sz w:val="16"/>
              <w:szCs w:val="16"/>
            </w:rPr>
            <w:t>Haz clic o pulse aquí para escribir texto.</w:t>
          </w:r>
        </w:p>
      </w:docPartBody>
    </w:docPart>
    <w:docPart>
      <w:docPartPr>
        <w:name w:val="8BC711D2B27B4A72A95665CFEE0E8786"/>
        <w:category>
          <w:name w:val="General"/>
          <w:gallery w:val="placeholder"/>
        </w:category>
        <w:types>
          <w:type w:val="bbPlcHdr"/>
        </w:types>
        <w:behaviors>
          <w:behavior w:val="content"/>
        </w:behaviors>
        <w:guid w:val="{8F7E035A-A5BC-473C-ACB1-F4B501D967E7}"/>
      </w:docPartPr>
      <w:docPartBody>
        <w:p w:rsidR="00594FAE" w:rsidRDefault="00E26DBF" w:rsidP="00E26DBF">
          <w:pPr>
            <w:pStyle w:val="8BC711D2B27B4A72A95665CFEE0E8786"/>
          </w:pPr>
          <w:r w:rsidRPr="00072B6F">
            <w:rPr>
              <w:rStyle w:val="Textodelmarcadordeposicin"/>
              <w:rFonts w:ascii="Arial" w:hAnsi="Arial" w:cs="Arial"/>
              <w:sz w:val="16"/>
              <w:szCs w:val="16"/>
            </w:rPr>
            <w:t>Haz clic o pulse aquí para escribir texto.</w:t>
          </w:r>
        </w:p>
      </w:docPartBody>
    </w:docPart>
    <w:docPart>
      <w:docPartPr>
        <w:name w:val="4C6AE6ADB0534CDBAB69E90BE2DE54FA"/>
        <w:category>
          <w:name w:val="General"/>
          <w:gallery w:val="placeholder"/>
        </w:category>
        <w:types>
          <w:type w:val="bbPlcHdr"/>
        </w:types>
        <w:behaviors>
          <w:behavior w:val="content"/>
        </w:behaviors>
        <w:guid w:val="{F02B6E1A-6C56-496E-9064-FB58B74BA070}"/>
      </w:docPartPr>
      <w:docPartBody>
        <w:p w:rsidR="00594FAE" w:rsidRDefault="00E26DBF" w:rsidP="00E26DBF">
          <w:pPr>
            <w:pStyle w:val="4C6AE6ADB0534CDBAB69E90BE2DE54FA"/>
          </w:pPr>
          <w:r w:rsidRPr="00072B6F">
            <w:rPr>
              <w:rStyle w:val="Textodelmarcadordeposicin"/>
              <w:rFonts w:ascii="Arial" w:hAnsi="Arial" w:cs="Arial"/>
              <w:sz w:val="16"/>
              <w:szCs w:val="16"/>
            </w:rPr>
            <w:t>Haz clic o pulse aquí para escribir texto.</w:t>
          </w:r>
        </w:p>
      </w:docPartBody>
    </w:docPart>
    <w:docPart>
      <w:docPartPr>
        <w:name w:val="5EA53114010E4B08BD1019AFFE008E22"/>
        <w:category>
          <w:name w:val="General"/>
          <w:gallery w:val="placeholder"/>
        </w:category>
        <w:types>
          <w:type w:val="bbPlcHdr"/>
        </w:types>
        <w:behaviors>
          <w:behavior w:val="content"/>
        </w:behaviors>
        <w:guid w:val="{D674BAAB-2059-4C12-8846-9BDDD8514298}"/>
      </w:docPartPr>
      <w:docPartBody>
        <w:p w:rsidR="00594FAE" w:rsidRDefault="00E26DBF" w:rsidP="00E26DBF">
          <w:pPr>
            <w:pStyle w:val="5EA53114010E4B08BD1019AFFE008E22"/>
          </w:pPr>
          <w:r w:rsidRPr="00072B6F">
            <w:rPr>
              <w:rStyle w:val="Textodelmarcadordeposicin"/>
              <w:rFonts w:ascii="Arial" w:hAnsi="Arial" w:cs="Arial"/>
              <w:sz w:val="16"/>
              <w:szCs w:val="16"/>
            </w:rPr>
            <w:t>Haz clic o pulse aquí para escribir texto.</w:t>
          </w:r>
        </w:p>
      </w:docPartBody>
    </w:docPart>
    <w:docPart>
      <w:docPartPr>
        <w:name w:val="D2463568675742A5B13880B7E0B67AB7"/>
        <w:category>
          <w:name w:val="General"/>
          <w:gallery w:val="placeholder"/>
        </w:category>
        <w:types>
          <w:type w:val="bbPlcHdr"/>
        </w:types>
        <w:behaviors>
          <w:behavior w:val="content"/>
        </w:behaviors>
        <w:guid w:val="{E3AC7629-4246-4B85-980A-BA4A01F987D6}"/>
      </w:docPartPr>
      <w:docPartBody>
        <w:p w:rsidR="00594FAE" w:rsidRDefault="00E26DBF" w:rsidP="00E26DBF">
          <w:pPr>
            <w:pStyle w:val="D2463568675742A5B13880B7E0B67AB7"/>
          </w:pPr>
          <w:r w:rsidRPr="00072B6F">
            <w:rPr>
              <w:rStyle w:val="Textodelmarcadordeposicin"/>
              <w:rFonts w:ascii="Arial" w:hAnsi="Arial" w:cs="Arial"/>
              <w:sz w:val="16"/>
              <w:szCs w:val="16"/>
            </w:rPr>
            <w:t>Haz clic o pulse aquí para escribir texto.</w:t>
          </w:r>
        </w:p>
      </w:docPartBody>
    </w:docPart>
    <w:docPart>
      <w:docPartPr>
        <w:name w:val="6129A16F129244959A19448A69951DD3"/>
        <w:category>
          <w:name w:val="General"/>
          <w:gallery w:val="placeholder"/>
        </w:category>
        <w:types>
          <w:type w:val="bbPlcHdr"/>
        </w:types>
        <w:behaviors>
          <w:behavior w:val="content"/>
        </w:behaviors>
        <w:guid w:val="{C5429B24-EB65-4F9A-8FA2-A15A3B2C981A}"/>
      </w:docPartPr>
      <w:docPartBody>
        <w:p w:rsidR="00000000" w:rsidRDefault="00594FAE" w:rsidP="00594FAE">
          <w:pPr>
            <w:pStyle w:val="6129A16F129244959A19448A69951DD3"/>
          </w:pPr>
          <w:r w:rsidRPr="00072B6F">
            <w:rPr>
              <w:rStyle w:val="Textodelmarcadordeposicin"/>
              <w:rFonts w:ascii="Arial" w:hAnsi="Arial" w:cs="Arial"/>
              <w:sz w:val="16"/>
              <w:szCs w:val="16"/>
            </w:rPr>
            <w:t>Haz clic o pulse aquí para escribir texto.</w:t>
          </w:r>
        </w:p>
      </w:docPartBody>
    </w:docPart>
    <w:docPart>
      <w:docPartPr>
        <w:name w:val="12237C8A0C6A4077BE7CC0D9901CD275"/>
        <w:category>
          <w:name w:val="General"/>
          <w:gallery w:val="placeholder"/>
        </w:category>
        <w:types>
          <w:type w:val="bbPlcHdr"/>
        </w:types>
        <w:behaviors>
          <w:behavior w:val="content"/>
        </w:behaviors>
        <w:guid w:val="{717E371A-14C4-47D4-B099-1B438342984A}"/>
      </w:docPartPr>
      <w:docPartBody>
        <w:p w:rsidR="00000000" w:rsidRDefault="00594FAE" w:rsidP="00594FAE">
          <w:pPr>
            <w:pStyle w:val="12237C8A0C6A4077BE7CC0D9901CD275"/>
          </w:pPr>
          <w:r w:rsidRPr="00072B6F">
            <w:rPr>
              <w:rStyle w:val="Textodelmarcadordeposicin"/>
              <w:rFonts w:ascii="Arial" w:hAnsi="Arial" w:cs="Arial"/>
              <w:sz w:val="16"/>
              <w:szCs w:val="16"/>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lay">
    <w:charset w:val="00"/>
    <w:family w:val="auto"/>
    <w:pitch w:val="default"/>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DBF"/>
    <w:rsid w:val="00466108"/>
    <w:rsid w:val="00594FAE"/>
    <w:rsid w:val="007938B3"/>
    <w:rsid w:val="00D506E1"/>
    <w:rsid w:val="00E07C53"/>
    <w:rsid w:val="00E26DB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94FAE"/>
    <w:rPr>
      <w:color w:val="666666"/>
    </w:rPr>
  </w:style>
  <w:style w:type="paragraph" w:customStyle="1" w:styleId="FA742F64B978445BBE4BEAB664D6523D">
    <w:name w:val="FA742F64B978445BBE4BEAB664D6523D"/>
    <w:rsid w:val="00E26DBF"/>
  </w:style>
  <w:style w:type="paragraph" w:customStyle="1" w:styleId="C5C62EADC47F4EAC8ADDF648AC1A83E9">
    <w:name w:val="C5C62EADC47F4EAC8ADDF648AC1A83E9"/>
    <w:rsid w:val="00E26DBF"/>
  </w:style>
  <w:style w:type="paragraph" w:customStyle="1" w:styleId="5012CBD3BBF34B0890AF2303FE41BCEA">
    <w:name w:val="5012CBD3BBF34B0890AF2303FE41BCEA"/>
    <w:rsid w:val="00E26DBF"/>
  </w:style>
  <w:style w:type="paragraph" w:customStyle="1" w:styleId="A8B6DCE2DA57494A925D807D3D01E8EB">
    <w:name w:val="A8B6DCE2DA57494A925D807D3D01E8EB"/>
    <w:rsid w:val="00E26DBF"/>
  </w:style>
  <w:style w:type="paragraph" w:customStyle="1" w:styleId="725E66E001C74467A3D97DAE6E6AD06C">
    <w:name w:val="725E66E001C74467A3D97DAE6E6AD06C"/>
    <w:rsid w:val="00E26DBF"/>
  </w:style>
  <w:style w:type="paragraph" w:customStyle="1" w:styleId="5BD5B2AFD43A443EB97171C6A93E1CB4">
    <w:name w:val="5BD5B2AFD43A443EB97171C6A93E1CB4"/>
    <w:rsid w:val="00E26DBF"/>
  </w:style>
  <w:style w:type="paragraph" w:customStyle="1" w:styleId="F74D1A71A07E4CFC908B2B525FED6AE6">
    <w:name w:val="F74D1A71A07E4CFC908B2B525FED6AE6"/>
    <w:rsid w:val="00E26DBF"/>
  </w:style>
  <w:style w:type="paragraph" w:customStyle="1" w:styleId="309EF82B160C48DAB3109AD0DD9EBB32">
    <w:name w:val="309EF82B160C48DAB3109AD0DD9EBB32"/>
    <w:rsid w:val="00E26DBF"/>
  </w:style>
  <w:style w:type="paragraph" w:customStyle="1" w:styleId="62918BEC282B4041BB76B180B97B9559">
    <w:name w:val="62918BEC282B4041BB76B180B97B9559"/>
    <w:rsid w:val="00E26DBF"/>
  </w:style>
  <w:style w:type="paragraph" w:customStyle="1" w:styleId="275104CDE1634A62AB318AF591014E62">
    <w:name w:val="275104CDE1634A62AB318AF591014E62"/>
    <w:rsid w:val="00E26DBF"/>
  </w:style>
  <w:style w:type="paragraph" w:customStyle="1" w:styleId="C80809280A7E4E819C39C689ED967EA5">
    <w:name w:val="C80809280A7E4E819C39C689ED967EA5"/>
    <w:rsid w:val="00E26DBF"/>
  </w:style>
  <w:style w:type="paragraph" w:customStyle="1" w:styleId="829429C6951E4AC2B12401FF5EFC4000">
    <w:name w:val="829429C6951E4AC2B12401FF5EFC4000"/>
    <w:rsid w:val="00E26DBF"/>
  </w:style>
  <w:style w:type="paragraph" w:customStyle="1" w:styleId="6129A16F129244959A19448A69951DD3">
    <w:name w:val="6129A16F129244959A19448A69951DD3"/>
    <w:rsid w:val="00594FAE"/>
  </w:style>
  <w:style w:type="paragraph" w:customStyle="1" w:styleId="8CF5D9D63CCA41CB868AED1242A5F311">
    <w:name w:val="8CF5D9D63CCA41CB868AED1242A5F311"/>
    <w:rsid w:val="00E26DBF"/>
  </w:style>
  <w:style w:type="paragraph" w:customStyle="1" w:styleId="8BC711D2B27B4A72A95665CFEE0E8786">
    <w:name w:val="8BC711D2B27B4A72A95665CFEE0E8786"/>
    <w:rsid w:val="00E26DBF"/>
  </w:style>
  <w:style w:type="paragraph" w:customStyle="1" w:styleId="4C6AE6ADB0534CDBAB69E90BE2DE54FA">
    <w:name w:val="4C6AE6ADB0534CDBAB69E90BE2DE54FA"/>
    <w:rsid w:val="00E26DBF"/>
  </w:style>
  <w:style w:type="paragraph" w:customStyle="1" w:styleId="5EA53114010E4B08BD1019AFFE008E22">
    <w:name w:val="5EA53114010E4B08BD1019AFFE008E22"/>
    <w:rsid w:val="00E26DBF"/>
  </w:style>
  <w:style w:type="paragraph" w:customStyle="1" w:styleId="D2463568675742A5B13880B7E0B67AB7">
    <w:name w:val="D2463568675742A5B13880B7E0B67AB7"/>
    <w:rsid w:val="00E26DBF"/>
  </w:style>
  <w:style w:type="paragraph" w:customStyle="1" w:styleId="12237C8A0C6A4077BE7CC0D9901CD275">
    <w:name w:val="12237C8A0C6A4077BE7CC0D9901CD275"/>
    <w:rsid w:val="00594F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59d1iBSP/IyZaXPat+Ctqq3TzQ==">CgMxLjA4AHIhMWNpZEVxTElXYThhbmdmS0xkQlhuWDZTdEh4MS12OU5W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717</Words>
  <Characters>3945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Francisca Indira  Cabrera Araya</dc:creator>
  <cp:lastModifiedBy>Jesús Cova</cp:lastModifiedBy>
  <cp:revision>9</cp:revision>
  <dcterms:created xsi:type="dcterms:W3CDTF">2026-04-13T00:56:00Z</dcterms:created>
  <dcterms:modified xsi:type="dcterms:W3CDTF">2026-04-14T13:43:00Z</dcterms:modified>
</cp:coreProperties>
</file>